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B5D" w:rsidRDefault="003B4D5B">
      <w:pPr>
        <w:rPr>
          <w:rFonts w:ascii="Arial" w:eastAsia="Arial" w:hAnsi="Arial" w:cs="Arial"/>
          <w:b/>
          <w:smallCaps/>
          <w:sz w:val="24"/>
          <w:szCs w:val="24"/>
        </w:rPr>
        <w:sectPr w:rsidR="00787B5D">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lang w:eastAsia="en-GB"/>
        </w:rPr>
        <mc:AlternateContent>
          <mc:Choice Requires="wpg">
            <w:drawing>
              <wp:anchor distT="0" distB="0" distL="114300" distR="114300" simplePos="0" relativeHeight="251658240" behindDoc="0" locked="0" layoutInCell="1" hidden="0" allowOverlap="1">
                <wp:simplePos x="0" y="0"/>
                <wp:positionH relativeFrom="page">
                  <wp:posOffset>885825</wp:posOffset>
                </wp:positionH>
                <wp:positionV relativeFrom="margin">
                  <wp:posOffset>333375</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rsidR="00787B5D" w:rsidRDefault="00787B5D">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rsidR="00787B5D" w:rsidRDefault="00787B5D">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rsidR="00787B5D" w:rsidRDefault="00787B5D">
                                <w:pPr>
                                  <w:spacing w:after="0" w:line="275" w:lineRule="auto"/>
                                  <w:textDirection w:val="btLr"/>
                                </w:pPr>
                              </w:p>
                              <w:p w:rsidR="00787B5D" w:rsidRDefault="00787B5D">
                                <w:pPr>
                                  <w:spacing w:after="0" w:line="275" w:lineRule="auto"/>
                                  <w:textDirection w:val="btLr"/>
                                </w:pPr>
                              </w:p>
                              <w:p w:rsidR="00787B5D" w:rsidRDefault="00787B5D">
                                <w:pPr>
                                  <w:spacing w:after="0" w:line="275" w:lineRule="auto"/>
                                  <w:textDirection w:val="btLr"/>
                                </w:pPr>
                              </w:p>
                              <w:p w:rsidR="00787B5D" w:rsidRDefault="00787B5D">
                                <w:pPr>
                                  <w:spacing w:after="0" w:line="275" w:lineRule="auto"/>
                                  <w:textDirection w:val="btLr"/>
                                </w:pPr>
                              </w:p>
                              <w:p w:rsidR="00787B5D" w:rsidRDefault="00787B5D">
                                <w:pPr>
                                  <w:spacing w:after="0" w:line="275" w:lineRule="auto"/>
                                  <w:textDirection w:val="btLr"/>
                                </w:pPr>
                              </w:p>
                              <w:p w:rsidR="00787B5D" w:rsidRDefault="003B4D5B">
                                <w:pPr>
                                  <w:spacing w:after="0" w:line="275" w:lineRule="auto"/>
                                  <w:textDirection w:val="btLr"/>
                                </w:pPr>
                                <w:r>
                                  <w:rPr>
                                    <w:b/>
                                    <w:color w:val="1F497D"/>
                                    <w:sz w:val="72"/>
                                  </w:rPr>
                                  <w:t xml:space="preserve">Framework </w:t>
                                </w:r>
                              </w:p>
                              <w:p w:rsidR="00787B5D" w:rsidRDefault="003B4D5B">
                                <w:pPr>
                                  <w:spacing w:after="0" w:line="275" w:lineRule="auto"/>
                                  <w:textDirection w:val="btLr"/>
                                </w:pPr>
                                <w:r>
                                  <w:rPr>
                                    <w:b/>
                                    <w:color w:val="1F497D"/>
                                    <w:sz w:val="72"/>
                                  </w:rPr>
                                  <w:t>Award Form</w:t>
                                </w:r>
                              </w:p>
                              <w:p w:rsidR="00787B5D" w:rsidRDefault="00787B5D">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id="Group 3"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SP1QIAAKMJAAAOAAAAZHJzL2Uyb0RvYy54bWzMVttu2zAMfR+wfxD03tqWrzHqFMO6FgOK&#10;tVi3D1AU+QLYlicpTfr3o2THdttsLVLskgfHlCnpHB6S0tn5rqnRPZeqEm2GvVMXI94ysa7aIsPf&#10;v12eJBgpTds1rUXLM/zAFT5fvn93tu1STkQp6jWXCBZpVbrtMlxq3aWOo1jJG6pORcdb+JgL2VAN&#10;piyctaRbWL2pHeK6kbMVct1JwbhSMHrRf8RLu36ec6Zv8lxxjeoMAzZtn9I+V+bpLM9oWkjalRUb&#10;YNAjUDS0amHTcakLqinayOrZUk3FpFAi16dMNI7I84pxywHYeO4TNldSbDrLpUi3RTeGCUL7JE5H&#10;L8u+3N9KVK0z7GPU0gYksrsi34Rm2xUpeFzJ7q67lcNA0VuG7S6XjfkHHmhng/owBpXvNGIwGJEk&#10;Cl2IPYNviU/cwA37sLMStDHzCHFJHILLNJuVnw7Nj8PIhZ+Z7+y3dwzKEdRojOgHft5jft4R/A7g&#10;PMhyhpKmI8sTz/f9MLYsTwiJo9CzQTYuc7KJH07BCoPgt2ShatSUGOptiXFX0o7bfFNG9iFwZB+4&#10;r1BNtC1qjkgfPOs1ZoZKFSTJgbT4NfF59BIypw3GXGOadlLpKy4aZF4yLAGLLTh6f61077p3MRBa&#10;cVnVNYzTtG4fDUDemBHImj1g86Z3qx14m9eVWD8AddWxywr2uqZK31IJXQEyaAudIsPqx4ZKjlH9&#10;uYWIL7zAQNdzQ86N1dygLSsFNCCmJUa98VHbhtSj/LDRIq8sownMABek7iH+cc2D55rbPDSQIDNe&#10;1pwsEtdPoKdASYcRWfhxZASl6V5y34t9dzFIHnhBFP4DxW3jGzrBG4UPwtg0uQPCD1/2wuv/WHaQ&#10;oz8DplK3qrxa9pdLPQyS0CNwKzDHQRB5oRfHf7/UrfBjF3tTxb9a+NVxwk/Hm+0C9iZgT7/h1mKu&#10;GnPbek13q+VPAAAA//8DAFBLAwQUAAYACAAAACEAMCmdXuAAAAAMAQAADwAAAGRycy9kb3ducmV2&#10;LnhtbEyPQUvDQBCF74L/YRnBm90kJaXGbEop6qkItoJ4m2anSWh2N2S3SfrvnZz0NLx5jzff5JvJ&#10;tGKg3jfOKogXEQiypdONrRR8Hd+e1iB8QKuxdZYU3MjDpri/yzHTbrSfNBxCJbjE+gwV1CF0mZS+&#10;rMmgX7iOLHtn1xsMLPtK6h5HLjetTKJoJQ02li/U2NGupvJyuBoF7yOO22X8Ouwv593t55h+fO9j&#10;UurxYdq+gAg0hb8wzPiMDgUzndzVai9a1svnlKMK0oTnHIiTeXOarVWyBlnk8v8TxS8AAAD//wMA&#10;UEsBAi0AFAAGAAgAAAAhALaDOJL+AAAA4QEAABMAAAAAAAAAAAAAAAAAAAAAAFtDb250ZW50X1R5&#10;cGVzXS54bWxQSwECLQAUAAYACAAAACEAOP0h/9YAAACUAQAACwAAAAAAAAAAAAAAAAAvAQAAX3Jl&#10;bHMvLnJlbHNQSwECLQAUAAYACAAAACEA6Zo0j9UCAACjCQAADgAAAAAAAAAAAAAAAAAuAgAAZHJz&#10;L2Uyb0RvYy54bWxQSwECLQAUAAYACAAAACEAMCmdXuAAAAAMAQAADwAAAAAAAAAAAAAAAAAvBQAA&#10;ZHJzL2Rvd25yZXYueG1sUEsFBgAAAAAEAAQA8wAAADwGAAAAAA==&#10;">
                <v:group id="Group 1" o:spid="_x0000_s102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787B5D" w:rsidRDefault="00787B5D">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rsidR="00787B5D" w:rsidRDefault="00787B5D">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rsidR="00787B5D" w:rsidRDefault="00787B5D">
                          <w:pPr>
                            <w:spacing w:after="0" w:line="275" w:lineRule="auto"/>
                            <w:textDirection w:val="btLr"/>
                          </w:pPr>
                        </w:p>
                        <w:p w:rsidR="00787B5D" w:rsidRDefault="00787B5D">
                          <w:pPr>
                            <w:spacing w:after="0" w:line="275" w:lineRule="auto"/>
                            <w:textDirection w:val="btLr"/>
                          </w:pPr>
                        </w:p>
                        <w:p w:rsidR="00787B5D" w:rsidRDefault="00787B5D">
                          <w:pPr>
                            <w:spacing w:after="0" w:line="275" w:lineRule="auto"/>
                            <w:textDirection w:val="btLr"/>
                          </w:pPr>
                        </w:p>
                        <w:p w:rsidR="00787B5D" w:rsidRDefault="00787B5D">
                          <w:pPr>
                            <w:spacing w:after="0" w:line="275" w:lineRule="auto"/>
                            <w:textDirection w:val="btLr"/>
                          </w:pPr>
                        </w:p>
                        <w:p w:rsidR="00787B5D" w:rsidRDefault="00787B5D">
                          <w:pPr>
                            <w:spacing w:after="0" w:line="275" w:lineRule="auto"/>
                            <w:textDirection w:val="btLr"/>
                          </w:pPr>
                        </w:p>
                        <w:p w:rsidR="00787B5D" w:rsidRDefault="003B4D5B">
                          <w:pPr>
                            <w:spacing w:after="0" w:line="275" w:lineRule="auto"/>
                            <w:textDirection w:val="btLr"/>
                          </w:pPr>
                          <w:r>
                            <w:rPr>
                              <w:b/>
                              <w:color w:val="1F497D"/>
                              <w:sz w:val="72"/>
                            </w:rPr>
                            <w:t xml:space="preserve">Framework </w:t>
                          </w:r>
                        </w:p>
                        <w:p w:rsidR="00787B5D" w:rsidRDefault="003B4D5B">
                          <w:pPr>
                            <w:spacing w:after="0" w:line="275" w:lineRule="auto"/>
                            <w:textDirection w:val="btLr"/>
                          </w:pPr>
                          <w:r>
                            <w:rPr>
                              <w:b/>
                              <w:color w:val="1F497D"/>
                              <w:sz w:val="72"/>
                            </w:rPr>
                            <w:t>Award Form</w:t>
                          </w:r>
                        </w:p>
                        <w:p w:rsidR="00787B5D" w:rsidRDefault="00787B5D">
                          <w:pPr>
                            <w:spacing w:line="275" w:lineRule="auto"/>
                            <w:textDirection w:val="btLr"/>
                          </w:pPr>
                        </w:p>
                      </w:txbxContent>
                    </v:textbox>
                  </v:rect>
                </v:group>
                <w10:wrap anchorx="page" anchory="margin"/>
              </v:group>
            </w:pict>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96521</wp:posOffset>
            </wp:positionH>
            <wp:positionV relativeFrom="paragraph">
              <wp:posOffset>1698625</wp:posOffset>
            </wp:positionV>
            <wp:extent cx="1647190" cy="1371600"/>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rsidR="00787B5D" w:rsidRDefault="00787B5D">
      <w:pPr>
        <w:rPr>
          <w:rFonts w:ascii="Arial" w:eastAsia="Arial" w:hAnsi="Arial" w:cs="Arial"/>
          <w:b/>
          <w:smallCaps/>
          <w:sz w:val="24"/>
          <w:szCs w:val="24"/>
        </w:rPr>
      </w:pPr>
    </w:p>
    <w:p w:rsidR="00787B5D" w:rsidRDefault="003B4D5B">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127"/>
        <w:gridCol w:w="7967"/>
      </w:tblGrid>
      <w:tr w:rsidR="00863E28" w:rsidRPr="00863E28" w:rsidTr="00863E28">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3B4D5B">
            <w:pPr>
              <w:spacing w:after="0"/>
              <w:rPr>
                <w:rFonts w:ascii="Arial" w:eastAsia="Arial" w:hAnsi="Arial" w:cs="Arial"/>
                <w:color w:val="auto"/>
                <w:sz w:val="24"/>
                <w:szCs w:val="24"/>
              </w:rPr>
            </w:pPr>
            <w:r w:rsidRPr="00863E28">
              <w:rPr>
                <w:rFonts w:ascii="Arial" w:eastAsia="Arial" w:hAnsi="Arial" w:cs="Arial"/>
                <w:color w:val="auto"/>
                <w:sz w:val="24"/>
                <w:szCs w:val="24"/>
              </w:rPr>
              <w:t xml:space="preserve">The Minister for the Cabinet Office represented by its executive agency the Crown Commercial Service (CCS). </w:t>
            </w:r>
          </w:p>
          <w:p w:rsidR="00787B5D" w:rsidRPr="00863E28" w:rsidRDefault="00787B5D">
            <w:pPr>
              <w:spacing w:after="0"/>
              <w:rPr>
                <w:rFonts w:ascii="Arial" w:eastAsia="Arial" w:hAnsi="Arial" w:cs="Arial"/>
                <w:color w:val="auto"/>
                <w:sz w:val="24"/>
                <w:szCs w:val="24"/>
              </w:rPr>
            </w:pPr>
          </w:p>
          <w:p w:rsidR="00787B5D" w:rsidRPr="00863E28" w:rsidRDefault="003B4D5B">
            <w:pPr>
              <w:spacing w:after="0"/>
              <w:rPr>
                <w:rFonts w:ascii="Arial" w:eastAsia="Arial" w:hAnsi="Arial" w:cs="Arial"/>
                <w:color w:val="auto"/>
                <w:sz w:val="24"/>
                <w:szCs w:val="24"/>
              </w:rPr>
            </w:pPr>
            <w:r w:rsidRPr="00863E28">
              <w:rPr>
                <w:rFonts w:ascii="Arial" w:eastAsia="Arial" w:hAnsi="Arial" w:cs="Arial"/>
                <w:color w:val="auto"/>
                <w:sz w:val="24"/>
                <w:szCs w:val="24"/>
              </w:rPr>
              <w:t xml:space="preserve">Its offices are on: 9th Floor, The Capital, </w:t>
            </w:r>
            <w:proofErr w:type="gramStart"/>
            <w:r w:rsidRPr="00863E28">
              <w:rPr>
                <w:rFonts w:ascii="Arial" w:eastAsia="Arial" w:hAnsi="Arial" w:cs="Arial"/>
                <w:color w:val="auto"/>
                <w:sz w:val="24"/>
                <w:szCs w:val="24"/>
              </w:rPr>
              <w:t>Old</w:t>
            </w:r>
            <w:proofErr w:type="gramEnd"/>
            <w:r w:rsidRPr="00863E28">
              <w:rPr>
                <w:rFonts w:ascii="Arial" w:eastAsia="Arial" w:hAnsi="Arial" w:cs="Arial"/>
                <w:color w:val="auto"/>
                <w:sz w:val="24"/>
                <w:szCs w:val="24"/>
              </w:rPr>
              <w:t xml:space="preserve"> Hall Street, Liverpool L3 9PP.</w:t>
            </w:r>
          </w:p>
          <w:p w:rsidR="00787B5D" w:rsidRPr="00863E28" w:rsidRDefault="00787B5D">
            <w:pPr>
              <w:spacing w:after="0"/>
              <w:rPr>
                <w:rFonts w:ascii="Arial" w:eastAsia="Arial" w:hAnsi="Arial" w:cs="Arial"/>
                <w:b/>
                <w:color w:val="auto"/>
                <w:sz w:val="24"/>
                <w:szCs w:val="24"/>
                <w:highlight w:val="yellow"/>
              </w:rPr>
            </w:pPr>
          </w:p>
        </w:tc>
      </w:tr>
      <w:tr w:rsidR="00863E28" w:rsidRPr="00863E28" w:rsidTr="00863E28">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Supplier</w:t>
            </w: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787B5D">
            <w:pPr>
              <w:widowControl w:val="0"/>
              <w:pBdr>
                <w:top w:val="nil"/>
                <w:left w:val="nil"/>
                <w:bottom w:val="nil"/>
                <w:right w:val="nil"/>
                <w:between w:val="nil"/>
              </w:pBdr>
              <w:spacing w:after="0"/>
              <w:rPr>
                <w:rFonts w:ascii="Arial" w:eastAsia="Arial" w:hAnsi="Arial" w:cs="Arial"/>
                <w:b/>
                <w:color w:val="auto"/>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B711B5" w:rsidRPr="00863E28">
              <w:tc>
                <w:tcPr>
                  <w:tcW w:w="2296" w:type="dxa"/>
                  <w:shd w:val="clear" w:color="auto" w:fill="auto"/>
                </w:tcPr>
                <w:p w:rsidR="00B711B5" w:rsidRPr="00863E28" w:rsidRDefault="00B711B5" w:rsidP="00B711B5">
                  <w:pPr>
                    <w:spacing w:after="0"/>
                    <w:ind w:left="-75"/>
                    <w:rPr>
                      <w:rFonts w:ascii="Arial" w:eastAsia="Arial" w:hAnsi="Arial" w:cs="Arial"/>
                      <w:color w:val="auto"/>
                      <w:sz w:val="24"/>
                      <w:szCs w:val="24"/>
                    </w:rPr>
                  </w:pPr>
                  <w:r w:rsidRPr="00863E28">
                    <w:rPr>
                      <w:rFonts w:ascii="Arial" w:eastAsia="Arial" w:hAnsi="Arial" w:cs="Arial"/>
                      <w:color w:val="auto"/>
                      <w:sz w:val="24"/>
                      <w:szCs w:val="24"/>
                    </w:rPr>
                    <w:t xml:space="preserve">Name: </w:t>
                  </w:r>
                </w:p>
              </w:tc>
              <w:tc>
                <w:tcPr>
                  <w:tcW w:w="4991" w:type="dxa"/>
                </w:tcPr>
                <w:p w:rsidR="00B711B5" w:rsidRPr="00D256E0" w:rsidRDefault="00D256E0" w:rsidP="00B711B5">
                  <w:pPr>
                    <w:suppressAutoHyphens w:val="0"/>
                    <w:rPr>
                      <w:rFonts w:ascii="Arial" w:hAnsi="Arial" w:cs="Arial"/>
                      <w:b/>
                      <w:sz w:val="20"/>
                      <w:szCs w:val="24"/>
                    </w:rPr>
                  </w:pPr>
                  <w:r w:rsidRPr="00D256E0">
                    <w:rPr>
                      <w:rFonts w:ascii="Arial" w:hAnsi="Arial" w:cs="Arial"/>
                      <w:b/>
                      <w:color w:val="000000"/>
                      <w:sz w:val="24"/>
                      <w:szCs w:val="24"/>
                      <w:highlight w:val="yellow"/>
                    </w:rPr>
                    <w:t>[REDACTED]</w:t>
                  </w:r>
                </w:p>
              </w:tc>
            </w:tr>
            <w:tr w:rsidR="00B711B5" w:rsidRPr="00863E28">
              <w:tc>
                <w:tcPr>
                  <w:tcW w:w="2296" w:type="dxa"/>
                  <w:shd w:val="clear" w:color="auto" w:fill="auto"/>
                </w:tcPr>
                <w:p w:rsidR="00B711B5" w:rsidRPr="00863E28" w:rsidRDefault="00B711B5" w:rsidP="00B711B5">
                  <w:pPr>
                    <w:spacing w:after="0"/>
                    <w:ind w:left="-75"/>
                    <w:rPr>
                      <w:rFonts w:ascii="Arial" w:eastAsia="Arial" w:hAnsi="Arial" w:cs="Arial"/>
                      <w:color w:val="auto"/>
                      <w:sz w:val="24"/>
                      <w:szCs w:val="24"/>
                    </w:rPr>
                  </w:pPr>
                  <w:r w:rsidRPr="00863E28">
                    <w:rPr>
                      <w:rFonts w:ascii="Arial" w:eastAsia="Arial" w:hAnsi="Arial" w:cs="Arial"/>
                      <w:color w:val="auto"/>
                      <w:sz w:val="24"/>
                      <w:szCs w:val="24"/>
                    </w:rPr>
                    <w:t xml:space="preserve">Address: </w:t>
                  </w:r>
                </w:p>
              </w:tc>
              <w:tc>
                <w:tcPr>
                  <w:tcW w:w="4991" w:type="dxa"/>
                </w:tcPr>
                <w:p w:rsidR="00B711B5" w:rsidRPr="00B711B5" w:rsidRDefault="00D256E0" w:rsidP="00B711B5">
                  <w:pPr>
                    <w:suppressAutoHyphens w:val="0"/>
                    <w:rPr>
                      <w:rFonts w:ascii="Arial" w:hAnsi="Arial" w:cs="Arial"/>
                      <w:sz w:val="24"/>
                      <w:szCs w:val="24"/>
                    </w:rPr>
                  </w:pPr>
                  <w:r w:rsidRPr="00D256E0">
                    <w:rPr>
                      <w:rFonts w:ascii="Arial" w:hAnsi="Arial" w:cs="Arial"/>
                      <w:b/>
                      <w:color w:val="000000"/>
                      <w:sz w:val="24"/>
                      <w:szCs w:val="24"/>
                      <w:highlight w:val="yellow"/>
                    </w:rPr>
                    <w:t>[REDACTED]</w:t>
                  </w:r>
                </w:p>
              </w:tc>
            </w:tr>
            <w:tr w:rsidR="00B711B5" w:rsidRPr="00863E28">
              <w:tc>
                <w:tcPr>
                  <w:tcW w:w="2296" w:type="dxa"/>
                  <w:shd w:val="clear" w:color="auto" w:fill="auto"/>
                </w:tcPr>
                <w:p w:rsidR="00B711B5" w:rsidRPr="00863E28" w:rsidRDefault="00B711B5" w:rsidP="00B711B5">
                  <w:pPr>
                    <w:spacing w:after="0"/>
                    <w:ind w:left="-75"/>
                    <w:rPr>
                      <w:rFonts w:ascii="Arial" w:eastAsia="Arial" w:hAnsi="Arial" w:cs="Arial"/>
                      <w:color w:val="auto"/>
                      <w:sz w:val="24"/>
                      <w:szCs w:val="24"/>
                    </w:rPr>
                  </w:pPr>
                  <w:r w:rsidRPr="00863E28">
                    <w:rPr>
                      <w:rFonts w:ascii="Arial" w:eastAsia="Arial" w:hAnsi="Arial" w:cs="Arial"/>
                      <w:color w:val="auto"/>
                      <w:sz w:val="24"/>
                      <w:szCs w:val="24"/>
                    </w:rPr>
                    <w:t xml:space="preserve">Registration number:    </w:t>
                  </w:r>
                </w:p>
              </w:tc>
              <w:tc>
                <w:tcPr>
                  <w:tcW w:w="4991" w:type="dxa"/>
                </w:tcPr>
                <w:p w:rsidR="00B711B5" w:rsidRPr="0040162D" w:rsidRDefault="00D256E0" w:rsidP="00B711B5">
                  <w:pPr>
                    <w:spacing w:after="0"/>
                    <w:rPr>
                      <w:rFonts w:ascii="Arial" w:eastAsia="Arial" w:hAnsi="Arial" w:cs="Arial"/>
                      <w:sz w:val="24"/>
                      <w:szCs w:val="24"/>
                      <w:highlight w:val="yellow"/>
                    </w:rPr>
                  </w:pPr>
                  <w:r w:rsidRPr="00D256E0">
                    <w:rPr>
                      <w:rFonts w:ascii="Arial" w:hAnsi="Arial" w:cs="Arial"/>
                      <w:b/>
                      <w:color w:val="000000"/>
                      <w:sz w:val="24"/>
                      <w:szCs w:val="24"/>
                      <w:highlight w:val="yellow"/>
                    </w:rPr>
                    <w:t>[REDACTED]</w:t>
                  </w:r>
                </w:p>
              </w:tc>
            </w:tr>
          </w:tbl>
          <w:p w:rsidR="00787B5D" w:rsidRPr="00863E28" w:rsidRDefault="00787B5D">
            <w:pPr>
              <w:spacing w:after="0"/>
              <w:rPr>
                <w:rFonts w:ascii="Arial" w:eastAsia="Arial" w:hAnsi="Arial" w:cs="Arial"/>
                <w:color w:val="auto"/>
                <w:sz w:val="24"/>
                <w:szCs w:val="24"/>
              </w:rPr>
            </w:pPr>
          </w:p>
        </w:tc>
      </w:tr>
      <w:tr w:rsidR="00863E28" w:rsidRPr="00863E28" w:rsidTr="00863E28">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787B5D" w:rsidRPr="00863E28" w:rsidRDefault="003B4D5B" w:rsidP="00863E28">
            <w:pPr>
              <w:pBdr>
                <w:top w:val="nil"/>
                <w:left w:val="nil"/>
                <w:bottom w:val="nil"/>
                <w:right w:val="nil"/>
                <w:between w:val="nil"/>
              </w:pBdr>
              <w:spacing w:after="0" w:line="240" w:lineRule="auto"/>
              <w:ind w:left="34" w:firstLine="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7967" w:type="dxa"/>
          </w:tcPr>
          <w:p w:rsidR="00863E28" w:rsidRDefault="003B4D5B" w:rsidP="00863E28">
            <w:pPr>
              <w:pBdr>
                <w:top w:val="nil"/>
                <w:left w:val="nil"/>
                <w:bottom w:val="nil"/>
                <w:right w:val="nil"/>
                <w:between w:val="nil"/>
              </w:pBdr>
              <w:spacing w:after="0" w:line="240" w:lineRule="auto"/>
              <w:ind w:left="31" w:hanging="31"/>
              <w:rPr>
                <w:rFonts w:ascii="Arial" w:eastAsia="Arial" w:hAnsi="Arial" w:cs="Arial"/>
                <w:color w:val="auto"/>
                <w:sz w:val="24"/>
                <w:szCs w:val="24"/>
              </w:rPr>
            </w:pPr>
            <w:r w:rsidRPr="00863E28">
              <w:rPr>
                <w:rFonts w:ascii="Arial" w:eastAsia="Arial" w:hAnsi="Arial" w:cs="Arial"/>
                <w:color w:val="auto"/>
                <w:sz w:val="24"/>
                <w:szCs w:val="24"/>
              </w:rPr>
              <w:t>This framework contract between CCS and the Supplier allows the Supplier to be considered for Call-off Contracts to supply the Deliverables</w:t>
            </w:r>
            <w:r w:rsidR="007312D1">
              <w:rPr>
                <w:rFonts w:ascii="Arial" w:eastAsia="Arial" w:hAnsi="Arial" w:cs="Arial"/>
                <w:color w:val="auto"/>
                <w:sz w:val="24"/>
                <w:szCs w:val="24"/>
              </w:rPr>
              <w:t>.</w:t>
            </w:r>
          </w:p>
          <w:p w:rsidR="00787B5D" w:rsidRPr="00863E28" w:rsidRDefault="003B4D5B" w:rsidP="00863E28">
            <w:pPr>
              <w:pBdr>
                <w:top w:val="nil"/>
                <w:left w:val="nil"/>
                <w:bottom w:val="nil"/>
                <w:right w:val="nil"/>
                <w:between w:val="nil"/>
              </w:pBdr>
              <w:spacing w:after="0" w:line="240" w:lineRule="auto"/>
              <w:ind w:left="31" w:hanging="31"/>
              <w:rPr>
                <w:rFonts w:ascii="Arial" w:eastAsia="Arial" w:hAnsi="Arial" w:cs="Arial"/>
                <w:color w:val="auto"/>
                <w:sz w:val="24"/>
                <w:szCs w:val="24"/>
              </w:rPr>
            </w:pPr>
            <w:r w:rsidRPr="00863E28">
              <w:rPr>
                <w:rFonts w:ascii="Arial" w:eastAsia="Arial" w:hAnsi="Arial" w:cs="Arial"/>
                <w:color w:val="auto"/>
                <w:sz w:val="24"/>
                <w:szCs w:val="24"/>
              </w:rPr>
              <w:t xml:space="preserve"> </w:t>
            </w:r>
          </w:p>
          <w:p w:rsidR="00787B5D" w:rsidRPr="00863E28" w:rsidRDefault="003B4D5B" w:rsidP="00863E28">
            <w:pPr>
              <w:pBdr>
                <w:top w:val="nil"/>
                <w:left w:val="nil"/>
                <w:bottom w:val="nil"/>
                <w:right w:val="nil"/>
                <w:between w:val="nil"/>
              </w:pBdr>
              <w:spacing w:after="0" w:line="240" w:lineRule="auto"/>
              <w:ind w:left="31"/>
              <w:rPr>
                <w:rFonts w:ascii="Arial" w:eastAsia="Arial" w:hAnsi="Arial" w:cs="Arial"/>
                <w:color w:val="auto"/>
                <w:sz w:val="24"/>
                <w:szCs w:val="24"/>
              </w:rPr>
            </w:pPr>
            <w:r w:rsidRPr="00863E28">
              <w:rPr>
                <w:rFonts w:ascii="Arial" w:eastAsia="Arial" w:hAnsi="Arial" w:cs="Arial"/>
                <w:color w:val="auto"/>
                <w:sz w:val="24"/>
                <w:szCs w:val="24"/>
              </w:rPr>
              <w:t>This opportunity is advertised in the Contract Notice in the Official Journal of the</w:t>
            </w:r>
            <w:r w:rsidRPr="00863E28">
              <w:rPr>
                <w:rFonts w:ascii="Arial" w:eastAsia="Arial" w:hAnsi="Arial" w:cs="Arial"/>
                <w:color w:val="auto"/>
                <w:sz w:val="28"/>
                <w:szCs w:val="28"/>
              </w:rPr>
              <w:t xml:space="preserve"> </w:t>
            </w:r>
            <w:r w:rsidRPr="00863E28">
              <w:rPr>
                <w:rFonts w:ascii="Arial" w:eastAsia="Arial" w:hAnsi="Arial" w:cs="Arial"/>
                <w:color w:val="auto"/>
                <w:sz w:val="24"/>
                <w:szCs w:val="24"/>
              </w:rPr>
              <w:t xml:space="preserve">European Union reference </w:t>
            </w:r>
            <w:r w:rsidR="00863E28" w:rsidRPr="00863E28">
              <w:rPr>
                <w:rFonts w:ascii="Arial" w:eastAsia="Arial" w:hAnsi="Arial" w:cs="Arial"/>
                <w:color w:val="auto"/>
                <w:sz w:val="24"/>
                <w:szCs w:val="24"/>
              </w:rPr>
              <w:t xml:space="preserve">2020/S 222-547346 </w:t>
            </w:r>
            <w:r w:rsidRPr="00863E28">
              <w:rPr>
                <w:rFonts w:ascii="Arial" w:eastAsia="Arial" w:hAnsi="Arial" w:cs="Arial"/>
                <w:color w:val="auto"/>
                <w:sz w:val="24"/>
                <w:szCs w:val="24"/>
              </w:rPr>
              <w:t>(OJEU Contract Notice).</w:t>
            </w:r>
          </w:p>
          <w:p w:rsidR="00787B5D" w:rsidRPr="00863E28" w:rsidRDefault="00787B5D">
            <w:pPr>
              <w:pBdr>
                <w:top w:val="nil"/>
                <w:left w:val="nil"/>
                <w:bottom w:val="nil"/>
                <w:right w:val="nil"/>
                <w:between w:val="nil"/>
              </w:pBdr>
              <w:spacing w:after="0" w:line="240" w:lineRule="auto"/>
              <w:ind w:left="360" w:hanging="360"/>
              <w:rPr>
                <w:rFonts w:ascii="Arial" w:eastAsia="Arial" w:hAnsi="Arial" w:cs="Arial"/>
                <w:color w:val="auto"/>
                <w:sz w:val="24"/>
                <w:szCs w:val="24"/>
                <w:highlight w:val="yellow"/>
              </w:rPr>
            </w:pPr>
          </w:p>
        </w:tc>
      </w:tr>
      <w:tr w:rsidR="00863E28" w:rsidRPr="00863E28" w:rsidTr="00863E28">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keepNext/>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3B4D5B">
            <w:pPr>
              <w:pBdr>
                <w:top w:val="nil"/>
                <w:left w:val="nil"/>
                <w:bottom w:val="nil"/>
                <w:right w:val="nil"/>
                <w:between w:val="nil"/>
              </w:pBdr>
              <w:spacing w:after="0" w:line="240" w:lineRule="auto"/>
              <w:ind w:left="360" w:hanging="360"/>
              <w:rPr>
                <w:rFonts w:ascii="Arial" w:eastAsia="Arial" w:hAnsi="Arial" w:cs="Arial"/>
                <w:color w:val="auto"/>
                <w:sz w:val="24"/>
                <w:szCs w:val="24"/>
              </w:rPr>
            </w:pPr>
            <w:r w:rsidRPr="00863E28">
              <w:rPr>
                <w:rFonts w:ascii="Arial" w:eastAsia="Arial" w:hAnsi="Arial" w:cs="Arial"/>
                <w:color w:val="auto"/>
                <w:sz w:val="24"/>
                <w:szCs w:val="24"/>
              </w:rPr>
              <w:t>See Framework Schedule 1 (Specification) for further details.</w:t>
            </w:r>
          </w:p>
          <w:p w:rsidR="00787B5D" w:rsidRPr="00863E28" w:rsidRDefault="00787B5D">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863E28" w:rsidRPr="00863E28" w:rsidTr="00863E28">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Framework </w:t>
            </w:r>
          </w:p>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Start Date</w:t>
            </w:r>
          </w:p>
          <w:p w:rsidR="00787B5D" w:rsidRPr="00863E28" w:rsidRDefault="00787B5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5D0A66">
            <w:pPr>
              <w:spacing w:after="0"/>
              <w:ind w:right="936"/>
              <w:rPr>
                <w:rFonts w:ascii="Arial" w:eastAsia="Arial" w:hAnsi="Arial" w:cs="Arial"/>
                <w:color w:val="auto"/>
                <w:sz w:val="24"/>
                <w:szCs w:val="24"/>
                <w:highlight w:val="yellow"/>
              </w:rPr>
            </w:pPr>
            <w:r w:rsidRPr="005D0A66">
              <w:rPr>
                <w:rFonts w:ascii="Arial" w:eastAsia="Arial" w:hAnsi="Arial" w:cs="Arial"/>
                <w:color w:val="auto"/>
                <w:sz w:val="24"/>
                <w:szCs w:val="24"/>
              </w:rPr>
              <w:t>6</w:t>
            </w:r>
            <w:r w:rsidRPr="005D0A66">
              <w:rPr>
                <w:rFonts w:ascii="Arial" w:eastAsia="Arial" w:hAnsi="Arial" w:cs="Arial"/>
                <w:color w:val="auto"/>
                <w:sz w:val="24"/>
                <w:szCs w:val="24"/>
                <w:vertAlign w:val="superscript"/>
              </w:rPr>
              <w:t>th</w:t>
            </w:r>
            <w:r w:rsidRPr="005D0A66">
              <w:rPr>
                <w:rFonts w:ascii="Arial" w:eastAsia="Arial" w:hAnsi="Arial" w:cs="Arial"/>
                <w:color w:val="auto"/>
                <w:sz w:val="24"/>
                <w:szCs w:val="24"/>
              </w:rPr>
              <w:t xml:space="preserve"> April 2021</w:t>
            </w:r>
          </w:p>
        </w:tc>
      </w:tr>
      <w:tr w:rsidR="00863E28" w:rsidRPr="00863E28" w:rsidTr="00863E28">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Framework </w:t>
            </w:r>
          </w:p>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Expiry Date</w:t>
            </w:r>
          </w:p>
          <w:p w:rsidR="00787B5D" w:rsidRDefault="00787B5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p w:rsidR="00863E28" w:rsidRPr="00863E28" w:rsidRDefault="00863E28" w:rsidP="00863E28">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5D0A66">
            <w:pPr>
              <w:spacing w:after="0"/>
              <w:ind w:right="936"/>
              <w:rPr>
                <w:rFonts w:ascii="Arial" w:eastAsia="Arial" w:hAnsi="Arial" w:cs="Arial"/>
                <w:color w:val="auto"/>
                <w:sz w:val="24"/>
                <w:szCs w:val="24"/>
              </w:rPr>
            </w:pPr>
            <w:r>
              <w:rPr>
                <w:rFonts w:ascii="Arial" w:eastAsia="Arial" w:hAnsi="Arial" w:cs="Arial"/>
                <w:color w:val="auto"/>
                <w:sz w:val="24"/>
                <w:szCs w:val="24"/>
              </w:rPr>
              <w:t>6</w:t>
            </w:r>
            <w:r w:rsidRPr="005D0A66">
              <w:rPr>
                <w:rFonts w:ascii="Arial" w:eastAsia="Arial" w:hAnsi="Arial" w:cs="Arial"/>
                <w:color w:val="auto"/>
                <w:sz w:val="24"/>
                <w:szCs w:val="24"/>
                <w:vertAlign w:val="superscript"/>
              </w:rPr>
              <w:t>th</w:t>
            </w:r>
            <w:r>
              <w:rPr>
                <w:rFonts w:ascii="Arial" w:eastAsia="Arial" w:hAnsi="Arial" w:cs="Arial"/>
                <w:color w:val="auto"/>
                <w:sz w:val="24"/>
                <w:szCs w:val="24"/>
              </w:rPr>
              <w:t xml:space="preserve"> October 2023</w:t>
            </w:r>
          </w:p>
        </w:tc>
      </w:tr>
      <w:tr w:rsidR="00863E28" w:rsidRPr="00863E28" w:rsidTr="00863E28">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Framework</w:t>
            </w:r>
          </w:p>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Optional</w:t>
            </w:r>
          </w:p>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Extension</w:t>
            </w:r>
          </w:p>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Period</w:t>
            </w: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5D0A66">
            <w:pPr>
              <w:spacing w:after="0"/>
              <w:ind w:right="936"/>
              <w:rPr>
                <w:rFonts w:ascii="Arial" w:eastAsia="Arial" w:hAnsi="Arial" w:cs="Arial"/>
                <w:color w:val="auto"/>
                <w:sz w:val="24"/>
                <w:szCs w:val="24"/>
              </w:rPr>
            </w:pPr>
            <w:r w:rsidRPr="005D0A66">
              <w:rPr>
                <w:rFonts w:ascii="Arial" w:eastAsia="Arial" w:hAnsi="Arial" w:cs="Arial"/>
                <w:color w:val="auto"/>
                <w:sz w:val="24"/>
                <w:szCs w:val="24"/>
              </w:rPr>
              <w:t>The framework will be established for 30 months with the option for us to extend for a further 18 months.</w:t>
            </w:r>
          </w:p>
        </w:tc>
      </w:tr>
      <w:tr w:rsidR="00863E28" w:rsidRPr="00863E28" w:rsidTr="00863E28">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Order</w:t>
            </w:r>
          </w:p>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Procedure</w:t>
            </w: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787B5D">
            <w:pPr>
              <w:spacing w:after="0"/>
              <w:ind w:right="936"/>
              <w:rPr>
                <w:rFonts w:ascii="Arial" w:eastAsia="Arial" w:hAnsi="Arial" w:cs="Arial"/>
                <w:color w:val="auto"/>
                <w:sz w:val="24"/>
                <w:szCs w:val="24"/>
              </w:rPr>
            </w:pPr>
          </w:p>
          <w:p w:rsidR="00787B5D" w:rsidRPr="00863E28" w:rsidRDefault="003B4D5B">
            <w:pPr>
              <w:numPr>
                <w:ilvl w:val="0"/>
                <w:numId w:val="1"/>
              </w:numPr>
              <w:pBdr>
                <w:top w:val="nil"/>
                <w:left w:val="nil"/>
                <w:bottom w:val="nil"/>
                <w:right w:val="nil"/>
                <w:between w:val="nil"/>
              </w:pBdr>
              <w:spacing w:after="0"/>
              <w:ind w:right="936"/>
              <w:rPr>
                <w:rFonts w:ascii="Arial" w:eastAsia="Arial" w:hAnsi="Arial" w:cs="Arial"/>
                <w:color w:val="auto"/>
                <w:sz w:val="24"/>
                <w:szCs w:val="24"/>
              </w:rPr>
            </w:pPr>
            <w:r w:rsidRPr="00863E28">
              <w:rPr>
                <w:rFonts w:ascii="Arial" w:eastAsia="Arial" w:hAnsi="Arial" w:cs="Arial"/>
                <w:color w:val="auto"/>
                <w:sz w:val="24"/>
                <w:szCs w:val="24"/>
              </w:rPr>
              <w:t>direct award</w:t>
            </w:r>
          </w:p>
          <w:p w:rsidR="00787B5D" w:rsidRPr="00863E28" w:rsidRDefault="003B4D5B">
            <w:pPr>
              <w:numPr>
                <w:ilvl w:val="0"/>
                <w:numId w:val="1"/>
              </w:numPr>
              <w:pBdr>
                <w:top w:val="nil"/>
                <w:left w:val="nil"/>
                <w:bottom w:val="nil"/>
                <w:right w:val="nil"/>
                <w:between w:val="nil"/>
              </w:pBdr>
              <w:spacing w:after="0"/>
              <w:ind w:right="936"/>
              <w:rPr>
                <w:rFonts w:ascii="Arial" w:eastAsia="Arial" w:hAnsi="Arial" w:cs="Arial"/>
                <w:color w:val="auto"/>
                <w:sz w:val="24"/>
                <w:szCs w:val="24"/>
              </w:rPr>
            </w:pPr>
            <w:r w:rsidRPr="00863E28">
              <w:rPr>
                <w:rFonts w:ascii="Arial" w:eastAsia="Arial" w:hAnsi="Arial" w:cs="Arial"/>
                <w:color w:val="auto"/>
                <w:sz w:val="24"/>
                <w:szCs w:val="24"/>
              </w:rPr>
              <w:t>further competition</w:t>
            </w:r>
          </w:p>
          <w:p w:rsidR="00787B5D" w:rsidRPr="00863E28" w:rsidRDefault="00787B5D">
            <w:pPr>
              <w:spacing w:after="0"/>
              <w:ind w:right="936"/>
              <w:rPr>
                <w:rFonts w:ascii="Arial" w:eastAsia="Arial" w:hAnsi="Arial" w:cs="Arial"/>
                <w:color w:val="auto"/>
                <w:sz w:val="24"/>
                <w:szCs w:val="24"/>
                <w:highlight w:val="yellow"/>
              </w:rPr>
            </w:pPr>
          </w:p>
          <w:p w:rsidR="00787B5D" w:rsidRPr="00863E28" w:rsidRDefault="003B4D5B">
            <w:pPr>
              <w:spacing w:after="0"/>
              <w:ind w:right="936"/>
              <w:rPr>
                <w:rFonts w:ascii="Arial" w:eastAsia="Arial" w:hAnsi="Arial" w:cs="Arial"/>
                <w:color w:val="auto"/>
                <w:sz w:val="24"/>
                <w:szCs w:val="24"/>
              </w:rPr>
            </w:pPr>
            <w:r w:rsidRPr="00863E28">
              <w:rPr>
                <w:rFonts w:ascii="Arial" w:eastAsia="Arial" w:hAnsi="Arial" w:cs="Arial"/>
                <w:color w:val="auto"/>
                <w:sz w:val="24"/>
                <w:szCs w:val="24"/>
              </w:rPr>
              <w:t>See Framework Schedule 7 (Call-off Award Procedure)</w:t>
            </w:r>
          </w:p>
          <w:p w:rsidR="00787B5D" w:rsidRPr="00863E28" w:rsidRDefault="00787B5D">
            <w:pPr>
              <w:spacing w:after="0"/>
              <w:ind w:right="936"/>
              <w:rPr>
                <w:rFonts w:ascii="Arial" w:eastAsia="Arial" w:hAnsi="Arial" w:cs="Arial"/>
                <w:color w:val="auto"/>
                <w:sz w:val="24"/>
                <w:szCs w:val="24"/>
              </w:rPr>
            </w:pPr>
          </w:p>
        </w:tc>
      </w:tr>
      <w:tr w:rsidR="00863E28" w:rsidRPr="00863E28" w:rsidTr="00863E28">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Framework </w:t>
            </w:r>
          </w:p>
          <w:p w:rsid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Incorporated </w:t>
            </w:r>
          </w:p>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Terms </w:t>
            </w: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3B4D5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863E28">
              <w:rPr>
                <w:rFonts w:ascii="Arial" w:eastAsia="Arial" w:hAnsi="Arial" w:cs="Arial"/>
                <w:color w:val="auto"/>
                <w:sz w:val="24"/>
                <w:szCs w:val="24"/>
              </w:rPr>
              <w:t>(together these documents form the ‘the Framework Contract’)</w:t>
            </w: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787B5D" w:rsidRPr="00863E28" w:rsidRDefault="00787B5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3B4D5B">
            <w:pPr>
              <w:spacing w:after="0"/>
              <w:rPr>
                <w:rFonts w:ascii="Arial" w:eastAsia="Arial" w:hAnsi="Arial" w:cs="Arial"/>
                <w:color w:val="auto"/>
                <w:sz w:val="24"/>
                <w:szCs w:val="24"/>
              </w:rPr>
            </w:pPr>
            <w:r w:rsidRPr="00863E28">
              <w:rPr>
                <w:rFonts w:ascii="Arial" w:eastAsia="Arial" w:hAnsi="Arial" w:cs="Arial"/>
                <w:color w:val="auto"/>
                <w:sz w:val="24"/>
                <w:szCs w:val="24"/>
              </w:rPr>
              <w:t>The following documents are incorporated into the Framework Contract. Where numbers are missing we are not using these schedules. If the documents conflict, the following order of precedence applies:</w:t>
            </w:r>
          </w:p>
          <w:p w:rsidR="00787B5D" w:rsidRPr="00863E28" w:rsidRDefault="003B4D5B">
            <w:pPr>
              <w:numPr>
                <w:ilvl w:val="0"/>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This Framework Award Form</w:t>
            </w:r>
          </w:p>
          <w:p w:rsidR="00787B5D" w:rsidRPr="00863E28" w:rsidRDefault="003B4D5B">
            <w:pPr>
              <w:numPr>
                <w:ilvl w:val="0"/>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Any Framework Special Terms (see Section 10 ‘Framework Special Terms’ in this Framework Award Form)</w:t>
            </w:r>
          </w:p>
          <w:p w:rsidR="00787B5D" w:rsidRPr="00863E28" w:rsidRDefault="003B4D5B">
            <w:pPr>
              <w:numPr>
                <w:ilvl w:val="0"/>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 xml:space="preserve">Joint Schedule 1 (Definitions) RM6194 </w:t>
            </w:r>
          </w:p>
          <w:p w:rsidR="00787B5D" w:rsidRPr="00863E28" w:rsidRDefault="003B4D5B">
            <w:pPr>
              <w:numPr>
                <w:ilvl w:val="0"/>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11 (Processing Data) RM6194</w:t>
            </w:r>
          </w:p>
          <w:p w:rsidR="00787B5D" w:rsidRPr="00863E28" w:rsidRDefault="003B4D5B">
            <w:pPr>
              <w:numPr>
                <w:ilvl w:val="0"/>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The following Schedules for RM6194 (in equal order of precedence):</w:t>
            </w:r>
          </w:p>
          <w:p w:rsidR="00787B5D" w:rsidRPr="00863E28" w:rsidRDefault="003B4D5B">
            <w:pPr>
              <w:numPr>
                <w:ilvl w:val="1"/>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 xml:space="preserve">Framework Schedule 1 (Specification) </w:t>
            </w:r>
          </w:p>
          <w:p w:rsidR="00787B5D" w:rsidRPr="00863E28" w:rsidRDefault="003B4D5B">
            <w:pPr>
              <w:numPr>
                <w:ilvl w:val="1"/>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Framework Schedule 3 (Framework Prices)</w:t>
            </w:r>
          </w:p>
          <w:p w:rsidR="00787B5D" w:rsidRPr="00863E28" w:rsidRDefault="003B4D5B">
            <w:pPr>
              <w:numPr>
                <w:ilvl w:val="1"/>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Framework Schedule 4 (Framework Management)</w:t>
            </w:r>
          </w:p>
          <w:p w:rsidR="00787B5D" w:rsidRPr="00863E28" w:rsidRDefault="003B4D5B">
            <w:pPr>
              <w:numPr>
                <w:ilvl w:val="1"/>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Framework Schedule 5 (Management Charges and Information)</w:t>
            </w:r>
          </w:p>
          <w:p w:rsidR="00787B5D" w:rsidRPr="00863E28" w:rsidRDefault="003B4D5B">
            <w:pPr>
              <w:numPr>
                <w:ilvl w:val="1"/>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 xml:space="preserve">Framework Schedule 6 (Order Form Template and Call-Off Schedules) including the following template Call-Off Schedules: </w:t>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Call-Off Schedule 1 (Transparency Reports)</w:t>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Call-Off Schedule 2 (Staff Transfer)</w:t>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Call-Off Schedule 3 (Continuous Improvement)</w:t>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Call-Off Schedule 4 (Call-Off Tender)</w:t>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 xml:space="preserve">Call-Off Schedule 5 </w:t>
            </w:r>
            <w:r w:rsidRPr="00863E28">
              <w:rPr>
                <w:rFonts w:ascii="Arial" w:eastAsia="Arial" w:hAnsi="Arial" w:cs="Arial"/>
                <w:i/>
                <w:color w:val="auto"/>
                <w:sz w:val="24"/>
                <w:szCs w:val="24"/>
              </w:rPr>
              <w:t>(</w:t>
            </w:r>
            <w:r w:rsidRPr="00863E28">
              <w:rPr>
                <w:rFonts w:ascii="Arial" w:eastAsia="Arial" w:hAnsi="Arial" w:cs="Arial"/>
                <w:color w:val="auto"/>
                <w:sz w:val="24"/>
                <w:szCs w:val="24"/>
              </w:rPr>
              <w:t>Pricing Details)</w:t>
            </w:r>
            <w:r w:rsidRPr="00863E28">
              <w:rPr>
                <w:rFonts w:ascii="Arial" w:eastAsia="Arial" w:hAnsi="Arial" w:cs="Arial"/>
                <w:color w:val="auto"/>
                <w:sz w:val="24"/>
                <w:szCs w:val="24"/>
              </w:rPr>
              <w:tab/>
              <w:t xml:space="preserve">      </w:t>
            </w:r>
            <w:r w:rsidRPr="00863E28">
              <w:rPr>
                <w:rFonts w:ascii="Arial" w:eastAsia="Arial" w:hAnsi="Arial" w:cs="Arial"/>
                <w:color w:val="auto"/>
                <w:sz w:val="24"/>
                <w:szCs w:val="24"/>
              </w:rPr>
              <w:tab/>
            </w:r>
            <w:r w:rsidRPr="00863E28">
              <w:rPr>
                <w:rFonts w:ascii="Arial" w:eastAsia="Arial" w:hAnsi="Arial" w:cs="Arial"/>
                <w:color w:val="auto"/>
                <w:sz w:val="24"/>
                <w:szCs w:val="24"/>
              </w:rPr>
              <w:tab/>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Call-Off Schedule 7 (Key Supplier Staff)</w:t>
            </w:r>
            <w:r w:rsidRPr="00863E28">
              <w:rPr>
                <w:rFonts w:ascii="Arial" w:eastAsia="Arial" w:hAnsi="Arial" w:cs="Arial"/>
                <w:color w:val="auto"/>
                <w:sz w:val="24"/>
                <w:szCs w:val="24"/>
              </w:rPr>
              <w:tab/>
            </w:r>
            <w:r w:rsidRPr="00863E28">
              <w:rPr>
                <w:rFonts w:ascii="Arial" w:eastAsia="Arial" w:hAnsi="Arial" w:cs="Arial"/>
                <w:color w:val="auto"/>
                <w:sz w:val="24"/>
                <w:szCs w:val="24"/>
              </w:rPr>
              <w:tab/>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 xml:space="preserve">Call-Off Schedule 8 (Business Continuity and Disaster Recovery) </w:t>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Call-Off Schedule 9 (Security)</w:t>
            </w:r>
            <w:r w:rsidRPr="00863E28">
              <w:rPr>
                <w:rFonts w:ascii="Arial" w:eastAsia="Arial" w:hAnsi="Arial" w:cs="Arial"/>
                <w:color w:val="auto"/>
                <w:sz w:val="24"/>
                <w:szCs w:val="24"/>
              </w:rPr>
              <w:tab/>
            </w:r>
            <w:r w:rsidRPr="00863E28">
              <w:rPr>
                <w:rFonts w:ascii="Arial" w:eastAsia="Arial" w:hAnsi="Arial" w:cs="Arial"/>
                <w:color w:val="auto"/>
                <w:sz w:val="24"/>
                <w:szCs w:val="24"/>
              </w:rPr>
              <w:tab/>
              <w:t xml:space="preserve"> </w:t>
            </w:r>
            <w:r w:rsidRPr="00863E28">
              <w:rPr>
                <w:rFonts w:ascii="Arial" w:eastAsia="Arial" w:hAnsi="Arial" w:cs="Arial"/>
                <w:color w:val="auto"/>
                <w:sz w:val="24"/>
                <w:szCs w:val="24"/>
              </w:rPr>
              <w:tab/>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 xml:space="preserve">Call-Off Schedule 10 (Exit Management) </w:t>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 xml:space="preserve">Call-Off Schedule 11 (Installation Works) </w:t>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 xml:space="preserve">Call-Off Schedule 12 (Clustering) </w:t>
            </w:r>
            <w:r w:rsidRPr="00863E28">
              <w:rPr>
                <w:rFonts w:ascii="Arial" w:eastAsia="Arial" w:hAnsi="Arial" w:cs="Arial"/>
                <w:color w:val="auto"/>
                <w:sz w:val="24"/>
                <w:szCs w:val="24"/>
              </w:rPr>
              <w:tab/>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Call-Off Schedule 13 (Implementation Plan and Testing)</w:t>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 xml:space="preserve">Call-Off Schedule 14 (Service Levels) </w:t>
            </w:r>
            <w:r w:rsidRPr="00863E28">
              <w:rPr>
                <w:rFonts w:ascii="Arial" w:eastAsia="Arial" w:hAnsi="Arial" w:cs="Arial"/>
                <w:color w:val="auto"/>
                <w:sz w:val="24"/>
                <w:szCs w:val="24"/>
              </w:rPr>
              <w:tab/>
            </w:r>
            <w:r w:rsidRPr="00863E28">
              <w:rPr>
                <w:rFonts w:ascii="Arial" w:eastAsia="Arial" w:hAnsi="Arial" w:cs="Arial"/>
                <w:color w:val="auto"/>
                <w:sz w:val="24"/>
                <w:szCs w:val="24"/>
              </w:rPr>
              <w:tab/>
            </w:r>
          </w:p>
          <w:p w:rsidR="00787B5D" w:rsidRPr="00863E28" w:rsidRDefault="003B4D5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863E28">
              <w:rPr>
                <w:rFonts w:ascii="Arial" w:eastAsia="Arial" w:hAnsi="Arial" w:cs="Arial"/>
                <w:color w:val="auto"/>
                <w:sz w:val="24"/>
                <w:szCs w:val="24"/>
              </w:rPr>
              <w:t>Call-Off Schedule 15 (Call-Off Contract Management)</w:t>
            </w:r>
          </w:p>
          <w:p w:rsidR="00787B5D" w:rsidRPr="005D0A66" w:rsidRDefault="003B4D5B" w:rsidP="005D0A66">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5D0A66">
              <w:rPr>
                <w:rFonts w:ascii="Arial" w:eastAsia="Arial" w:hAnsi="Arial" w:cs="Arial"/>
                <w:color w:val="auto"/>
                <w:sz w:val="24"/>
                <w:szCs w:val="24"/>
              </w:rPr>
              <w:t xml:space="preserve">Call-Off Schedule 16 (Benchmarking) </w:t>
            </w:r>
            <w:r w:rsidRPr="005D0A66">
              <w:rPr>
                <w:rFonts w:ascii="Arial" w:eastAsia="Arial" w:hAnsi="Arial" w:cs="Arial"/>
                <w:color w:val="auto"/>
                <w:sz w:val="24"/>
                <w:szCs w:val="24"/>
              </w:rPr>
              <w:tab/>
            </w:r>
            <w:r w:rsidRPr="005D0A66">
              <w:rPr>
                <w:rFonts w:ascii="Arial" w:eastAsia="Arial" w:hAnsi="Arial" w:cs="Arial"/>
                <w:color w:val="auto"/>
                <w:sz w:val="24"/>
                <w:szCs w:val="24"/>
              </w:rPr>
              <w:tab/>
            </w:r>
          </w:p>
          <w:p w:rsidR="00787B5D" w:rsidRPr="005D0A66" w:rsidRDefault="003B4D5B" w:rsidP="005D0A66">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5D0A66">
              <w:rPr>
                <w:rFonts w:ascii="Arial" w:eastAsia="Arial" w:hAnsi="Arial" w:cs="Arial"/>
                <w:color w:val="auto"/>
                <w:sz w:val="24"/>
                <w:szCs w:val="24"/>
              </w:rPr>
              <w:t xml:space="preserve">Call-Off Schedule 17 (MOD Terms) </w:t>
            </w:r>
            <w:r w:rsidRPr="005D0A66">
              <w:rPr>
                <w:rFonts w:ascii="Arial" w:eastAsia="Arial" w:hAnsi="Arial" w:cs="Arial"/>
                <w:color w:val="auto"/>
                <w:sz w:val="24"/>
                <w:szCs w:val="24"/>
              </w:rPr>
              <w:tab/>
            </w:r>
            <w:r w:rsidRPr="005D0A66">
              <w:rPr>
                <w:rFonts w:ascii="Arial" w:eastAsia="Arial" w:hAnsi="Arial" w:cs="Arial"/>
                <w:color w:val="auto"/>
                <w:sz w:val="24"/>
                <w:szCs w:val="24"/>
              </w:rPr>
              <w:tab/>
              <w:t xml:space="preserve">              </w:t>
            </w:r>
          </w:p>
          <w:p w:rsidR="00787B5D" w:rsidRPr="005D0A66" w:rsidRDefault="003B4D5B" w:rsidP="005D0A66">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5D0A66">
              <w:rPr>
                <w:rFonts w:ascii="Arial" w:eastAsia="Arial" w:hAnsi="Arial" w:cs="Arial"/>
                <w:color w:val="auto"/>
                <w:sz w:val="24"/>
                <w:szCs w:val="24"/>
              </w:rPr>
              <w:t xml:space="preserve">Call-Off Schedule 18 (Background Checks) </w:t>
            </w:r>
          </w:p>
          <w:p w:rsidR="00787B5D" w:rsidRPr="005D0A66" w:rsidRDefault="003B4D5B" w:rsidP="005D0A66">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5D0A66">
              <w:rPr>
                <w:rFonts w:ascii="Arial" w:eastAsia="Arial" w:hAnsi="Arial" w:cs="Arial"/>
                <w:color w:val="auto"/>
                <w:sz w:val="24"/>
                <w:szCs w:val="24"/>
              </w:rPr>
              <w:t>Call-Off Schedule 19 (Scottish Law)</w:t>
            </w:r>
            <w:r w:rsidRPr="005D0A66">
              <w:rPr>
                <w:rFonts w:ascii="Arial" w:eastAsia="Arial" w:hAnsi="Arial" w:cs="Arial"/>
                <w:color w:val="auto"/>
                <w:sz w:val="24"/>
                <w:szCs w:val="24"/>
              </w:rPr>
              <w:tab/>
            </w:r>
            <w:r w:rsidRPr="005D0A66">
              <w:rPr>
                <w:rFonts w:ascii="Arial" w:eastAsia="Arial" w:hAnsi="Arial" w:cs="Arial"/>
                <w:color w:val="auto"/>
                <w:sz w:val="24"/>
                <w:szCs w:val="24"/>
              </w:rPr>
              <w:tab/>
              <w:t xml:space="preserve">     </w:t>
            </w:r>
          </w:p>
          <w:p w:rsidR="00787B5D" w:rsidRPr="005D0A66" w:rsidRDefault="003B4D5B" w:rsidP="005D0A66">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5D0A66">
              <w:rPr>
                <w:rFonts w:ascii="Arial" w:eastAsia="Arial" w:hAnsi="Arial" w:cs="Arial"/>
                <w:color w:val="auto"/>
                <w:sz w:val="24"/>
                <w:szCs w:val="24"/>
              </w:rPr>
              <w:t xml:space="preserve">Call-Off Schedule 20 (Call-Off Specification)    </w:t>
            </w:r>
          </w:p>
          <w:p w:rsidR="00787B5D" w:rsidRPr="005D0A66" w:rsidRDefault="003B4D5B" w:rsidP="005D0A66">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5D0A66">
              <w:rPr>
                <w:rFonts w:ascii="Arial" w:eastAsia="Arial" w:hAnsi="Arial" w:cs="Arial"/>
                <w:color w:val="auto"/>
                <w:sz w:val="24"/>
                <w:szCs w:val="24"/>
              </w:rPr>
              <w:t xml:space="preserve">Call-Off Schedule 21 (Northern Ireland Law)   </w:t>
            </w:r>
          </w:p>
          <w:p w:rsidR="00787B5D" w:rsidRPr="005D0A66" w:rsidRDefault="003B4D5B" w:rsidP="005D0A66">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5D0A66">
              <w:rPr>
                <w:rFonts w:ascii="Arial" w:eastAsia="Arial" w:hAnsi="Arial" w:cs="Arial"/>
                <w:color w:val="auto"/>
                <w:sz w:val="24"/>
                <w:szCs w:val="24"/>
              </w:rPr>
              <w:t xml:space="preserve">Call-Off Schedule 22 (Lease Terms)                </w:t>
            </w:r>
          </w:p>
          <w:p w:rsidR="00787B5D" w:rsidRPr="00863E28" w:rsidRDefault="003B4D5B" w:rsidP="005D0A66">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5D0A66">
              <w:rPr>
                <w:rFonts w:ascii="Arial" w:eastAsia="Arial" w:hAnsi="Arial" w:cs="Arial"/>
                <w:color w:val="auto"/>
                <w:sz w:val="24"/>
                <w:szCs w:val="24"/>
              </w:rPr>
              <w:t>Call-Off Schedule 23 (Supplier Furnished Terms)</w:t>
            </w:r>
            <w:r w:rsidRPr="00863E28">
              <w:rPr>
                <w:rFonts w:ascii="Arial" w:eastAsia="Arial" w:hAnsi="Arial" w:cs="Arial"/>
                <w:color w:val="auto"/>
                <w:sz w:val="24"/>
                <w:szCs w:val="24"/>
              </w:rPr>
              <w:t xml:space="preserve">               </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Framework Schedule 7 (Call-Off Award Procedure)</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lastRenderedPageBreak/>
              <w:t>Framework Schedule 8 (Self Audit Certificate)</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 xml:space="preserve">Framework Schedule 9 (Cyber Essentials Scheme) </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2 (Variation Form)</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3 (Insurance Requirements)</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4 (Commercially Sensitive Information)</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6 (Key Subcontractors)</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7 (Financial Difficulties)</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8 (Guarantee)</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9 (Minimum Standards of Reliability)</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10 (Rectification Plan)</w:t>
            </w:r>
          </w:p>
          <w:p w:rsidR="00787B5D" w:rsidRPr="00863E28" w:rsidRDefault="003B4D5B">
            <w:pPr>
              <w:numPr>
                <w:ilvl w:val="0"/>
                <w:numId w:val="4"/>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12 (Supply Chain Visibility)</w:t>
            </w:r>
          </w:p>
          <w:p w:rsidR="00787B5D" w:rsidRPr="00863E28" w:rsidRDefault="003B4D5B">
            <w:pPr>
              <w:numPr>
                <w:ilvl w:val="0"/>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CCS Core Terms (version 3.0.10)</w:t>
            </w:r>
          </w:p>
          <w:p w:rsidR="00787B5D" w:rsidRPr="00863E28" w:rsidRDefault="003B4D5B">
            <w:pPr>
              <w:numPr>
                <w:ilvl w:val="0"/>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Joint Schedule 5 (Corporate Social Responsibility) RM6194</w:t>
            </w:r>
          </w:p>
          <w:p w:rsidR="00787B5D" w:rsidRPr="00863E28" w:rsidRDefault="003B4D5B">
            <w:pPr>
              <w:numPr>
                <w:ilvl w:val="0"/>
                <w:numId w:val="5"/>
              </w:numPr>
              <w:pBdr>
                <w:top w:val="nil"/>
                <w:left w:val="nil"/>
                <w:bottom w:val="nil"/>
                <w:right w:val="nil"/>
                <w:between w:val="nil"/>
              </w:pBdr>
              <w:spacing w:after="0"/>
              <w:rPr>
                <w:rFonts w:ascii="Arial" w:eastAsia="Arial" w:hAnsi="Arial" w:cs="Arial"/>
                <w:color w:val="auto"/>
                <w:sz w:val="24"/>
                <w:szCs w:val="24"/>
              </w:rPr>
            </w:pPr>
            <w:r w:rsidRPr="00863E28">
              <w:rPr>
                <w:rFonts w:ascii="Arial" w:eastAsia="Arial" w:hAnsi="Arial" w:cs="Arial"/>
                <w:color w:val="auto"/>
                <w:sz w:val="24"/>
                <w:szCs w:val="24"/>
              </w:rPr>
              <w:t xml:space="preserve">Framework Schedule 2 (Framework Tender) RM6194 as long as any part of the Framework Tender that offers a better commercial position for CCS or Buyers (as decided by CCS) take precedence over the documents above </w:t>
            </w:r>
          </w:p>
          <w:p w:rsidR="00787B5D" w:rsidRPr="00863E28" w:rsidRDefault="00787B5D">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863E28" w:rsidRPr="00863E28" w:rsidTr="00863E28">
        <w:trPr>
          <w:trHeight w:val="940"/>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Framework </w:t>
            </w:r>
          </w:p>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Special Terms</w:t>
            </w:r>
          </w:p>
          <w:p w:rsidR="00787B5D" w:rsidRPr="00863E28" w:rsidRDefault="00787B5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p w:rsidR="00787B5D" w:rsidRPr="00863E28" w:rsidRDefault="00787B5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3B4D5B">
            <w:pPr>
              <w:shd w:val="clear" w:color="auto" w:fill="FFFFFF"/>
              <w:rPr>
                <w:rFonts w:ascii="Arial" w:eastAsia="Arial" w:hAnsi="Arial" w:cs="Arial"/>
                <w:color w:val="auto"/>
                <w:sz w:val="24"/>
              </w:rPr>
            </w:pPr>
            <w:r w:rsidRPr="00863E28">
              <w:rPr>
                <w:rFonts w:ascii="Arial" w:eastAsia="Arial" w:hAnsi="Arial" w:cs="Arial"/>
                <w:b/>
                <w:color w:val="auto"/>
                <w:sz w:val="24"/>
              </w:rPr>
              <w:t>Special Term 1</w:t>
            </w:r>
            <w:r w:rsidRPr="00863E28">
              <w:rPr>
                <w:rFonts w:ascii="Arial" w:eastAsia="Arial" w:hAnsi="Arial" w:cs="Arial"/>
                <w:color w:val="auto"/>
                <w:sz w:val="24"/>
              </w:rPr>
              <w:t xml:space="preserve"> - Special Term be used that replaces Clause 9.1 of the Core Terms with the following:</w:t>
            </w:r>
          </w:p>
          <w:p w:rsidR="00787B5D" w:rsidRPr="00863E28" w:rsidRDefault="003B4D5B">
            <w:pPr>
              <w:shd w:val="clear" w:color="auto" w:fill="FFFFFF"/>
              <w:rPr>
                <w:rFonts w:ascii="Arial" w:eastAsia="Arial" w:hAnsi="Arial" w:cs="Arial"/>
                <w:color w:val="auto"/>
                <w:sz w:val="24"/>
              </w:rPr>
            </w:pPr>
            <w:r w:rsidRPr="00863E28">
              <w:rPr>
                <w:rFonts w:ascii="Arial" w:eastAsia="Arial" w:hAnsi="Arial" w:cs="Arial"/>
                <w:color w:val="auto"/>
                <w:sz w:val="24"/>
              </w:rPr>
              <w:t>“Each Party keeps ownership of its own Existing IPRs.</w:t>
            </w:r>
            <w:bookmarkStart w:id="0" w:name="bookmark=id.gjdgxs" w:colFirst="0" w:colLast="0"/>
            <w:bookmarkEnd w:id="0"/>
            <w:r w:rsidRPr="00863E28">
              <w:rPr>
                <w:rFonts w:ascii="Arial" w:eastAsia="Arial" w:hAnsi="Arial" w:cs="Arial"/>
                <w:color w:val="auto"/>
                <w:sz w:val="24"/>
              </w:rPr>
              <w:t> The Supplier grants to:</w:t>
            </w:r>
          </w:p>
          <w:p w:rsidR="00787B5D" w:rsidRPr="00863E28" w:rsidRDefault="003B4D5B">
            <w:pPr>
              <w:shd w:val="clear" w:color="auto" w:fill="FFFFFF"/>
              <w:rPr>
                <w:rFonts w:ascii="Arial" w:eastAsia="Arial" w:hAnsi="Arial" w:cs="Arial"/>
                <w:color w:val="auto"/>
                <w:sz w:val="24"/>
              </w:rPr>
            </w:pPr>
            <w:r w:rsidRPr="00863E28">
              <w:rPr>
                <w:rFonts w:ascii="Arial" w:eastAsia="Arial" w:hAnsi="Arial" w:cs="Arial"/>
                <w:color w:val="auto"/>
                <w:sz w:val="24"/>
              </w:rPr>
              <w:t>(a)</w:t>
            </w:r>
            <w:r w:rsidRPr="00863E28">
              <w:rPr>
                <w:rFonts w:ascii="Arial" w:hAnsi="Arial" w:cs="Arial"/>
                <w:color w:val="auto"/>
                <w:sz w:val="24"/>
              </w:rPr>
              <w:t>  </w:t>
            </w:r>
            <w:r w:rsidRPr="00863E28">
              <w:rPr>
                <w:rFonts w:ascii="Arial" w:eastAsia="Arial" w:hAnsi="Arial" w:cs="Arial"/>
                <w:color w:val="auto"/>
                <w:sz w:val="24"/>
              </w:rPr>
              <w:t>the Buyer; and</w:t>
            </w:r>
          </w:p>
          <w:p w:rsidR="00787B5D" w:rsidRPr="00863E28" w:rsidRDefault="003B4D5B" w:rsidP="00863E28">
            <w:pPr>
              <w:shd w:val="clear" w:color="auto" w:fill="FFFFFF"/>
              <w:rPr>
                <w:rFonts w:ascii="Arial" w:eastAsia="Arial" w:hAnsi="Arial" w:cs="Arial"/>
                <w:color w:val="auto"/>
                <w:sz w:val="24"/>
              </w:rPr>
            </w:pPr>
            <w:r w:rsidRPr="00863E28">
              <w:rPr>
                <w:rFonts w:ascii="Arial" w:eastAsia="Arial" w:hAnsi="Arial" w:cs="Arial"/>
                <w:color w:val="auto"/>
                <w:sz w:val="24"/>
              </w:rPr>
              <w:t>(b)</w:t>
            </w:r>
            <w:r w:rsidRPr="00863E28">
              <w:rPr>
                <w:rFonts w:ascii="Arial" w:hAnsi="Arial" w:cs="Arial"/>
                <w:color w:val="auto"/>
                <w:sz w:val="24"/>
              </w:rPr>
              <w:t>  </w:t>
            </w:r>
            <w:r w:rsidRPr="00863E28">
              <w:rPr>
                <w:rFonts w:ascii="Arial" w:eastAsia="Arial" w:hAnsi="Arial" w:cs="Arial"/>
                <w:color w:val="auto"/>
                <w:sz w:val="24"/>
              </w:rPr>
              <w:t>the Buyer Users (if any) identified in the Order Form, </w:t>
            </w:r>
          </w:p>
          <w:p w:rsidR="00787B5D" w:rsidRPr="00863E28" w:rsidRDefault="003B4D5B" w:rsidP="00863E28">
            <w:pPr>
              <w:pStyle w:val="Heading2"/>
              <w:shd w:val="clear" w:color="auto" w:fill="FFFFFF"/>
              <w:ind w:left="360"/>
              <w:outlineLvl w:val="1"/>
              <w:rPr>
                <w:rFonts w:ascii="Arial" w:eastAsia="Calibri" w:hAnsi="Arial" w:cs="Arial"/>
                <w:color w:val="auto"/>
                <w:sz w:val="24"/>
                <w:szCs w:val="22"/>
              </w:rPr>
            </w:pPr>
            <w:r w:rsidRPr="00863E28">
              <w:rPr>
                <w:rFonts w:ascii="Arial" w:eastAsia="Arial" w:hAnsi="Arial" w:cs="Arial"/>
                <w:color w:val="auto"/>
                <w:sz w:val="24"/>
                <w:szCs w:val="22"/>
              </w:rPr>
              <w:t>the licence taken from its Applicable Supplier Terms as set out or expressly referred to in the Order Form under the heading ‘Intellectual Property – licence terms’ which licence shall, as a minimum, grant the Buyer and any Buyer Users a non-exclusive, non-transferable licence during the Contract Period to use the Supplier’s or its relevant licensor’s IPR solely to the extent necessary to access and use the Services in accordance with this Contract including the right to grant sub-licences to relevant contractors and Replacement Suppliers in accordance with Clause 10.6.1(f)</w:t>
            </w:r>
          </w:p>
        </w:tc>
      </w:tr>
      <w:tr w:rsidR="00863E28" w:rsidRPr="00863E28" w:rsidTr="00863E28">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Framework </w:t>
            </w:r>
          </w:p>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Prices </w:t>
            </w: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3B4D5B">
            <w:pPr>
              <w:rPr>
                <w:rFonts w:ascii="Arial" w:eastAsia="Arial" w:hAnsi="Arial" w:cs="Arial"/>
                <w:color w:val="auto"/>
                <w:sz w:val="24"/>
                <w:szCs w:val="24"/>
              </w:rPr>
            </w:pPr>
            <w:r w:rsidRPr="00863E28">
              <w:rPr>
                <w:rFonts w:ascii="Arial" w:eastAsia="Arial" w:hAnsi="Arial" w:cs="Arial"/>
                <w:color w:val="auto"/>
                <w:sz w:val="24"/>
                <w:szCs w:val="24"/>
              </w:rPr>
              <w:t>Details in Framework Schedule 3 (Framework Prices)</w:t>
            </w:r>
          </w:p>
        </w:tc>
      </w:tr>
      <w:tr w:rsidR="00863E28" w:rsidRPr="00863E28" w:rsidTr="00863E28">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Insurance</w:t>
            </w:r>
          </w:p>
        </w:tc>
        <w:tc>
          <w:tcPr>
            <w:cnfStyle w:val="000010000000" w:firstRow="0" w:lastRow="0" w:firstColumn="0" w:lastColumn="0" w:oddVBand="1" w:evenVBand="0" w:oddHBand="0" w:evenHBand="0" w:firstRowFirstColumn="0" w:firstRowLastColumn="0" w:lastRowFirstColumn="0" w:lastRowLastColumn="0"/>
            <w:tcW w:w="7967" w:type="dxa"/>
            <w:shd w:val="clear" w:color="auto" w:fill="auto"/>
          </w:tcPr>
          <w:p w:rsidR="00787B5D" w:rsidRPr="00863E28" w:rsidRDefault="003B4D5B">
            <w:pPr>
              <w:pBdr>
                <w:top w:val="nil"/>
                <w:left w:val="nil"/>
                <w:bottom w:val="nil"/>
                <w:right w:val="nil"/>
                <w:between w:val="nil"/>
              </w:pBdr>
              <w:spacing w:after="0" w:line="240" w:lineRule="auto"/>
              <w:ind w:left="360" w:hanging="360"/>
              <w:rPr>
                <w:rFonts w:ascii="Arial" w:eastAsia="Arial" w:hAnsi="Arial" w:cs="Arial"/>
                <w:color w:val="auto"/>
                <w:sz w:val="24"/>
                <w:szCs w:val="24"/>
                <w:highlight w:val="yellow"/>
              </w:rPr>
            </w:pPr>
            <w:r w:rsidRPr="00863E28">
              <w:rPr>
                <w:rFonts w:ascii="Arial" w:eastAsia="Arial" w:hAnsi="Arial" w:cs="Arial"/>
                <w:color w:val="auto"/>
                <w:sz w:val="24"/>
                <w:szCs w:val="24"/>
              </w:rPr>
              <w:t>Details in Annex of Joint Schedule 3 (Insurance Requirements).</w:t>
            </w:r>
          </w:p>
        </w:tc>
      </w:tr>
      <w:tr w:rsidR="00863E28" w:rsidRPr="00863E28" w:rsidTr="00863E28">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Cyber </w:t>
            </w:r>
          </w:p>
          <w:p w:rsid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Essentials </w:t>
            </w:r>
          </w:p>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Certification</w:t>
            </w: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3B4D5B">
            <w:pPr>
              <w:numPr>
                <w:ilvl w:val="0"/>
                <w:numId w:val="2"/>
              </w:numPr>
              <w:pBdr>
                <w:top w:val="nil"/>
                <w:left w:val="nil"/>
                <w:bottom w:val="nil"/>
                <w:right w:val="nil"/>
                <w:between w:val="nil"/>
              </w:pBdr>
              <w:rPr>
                <w:rFonts w:ascii="Arial" w:eastAsia="Arial" w:hAnsi="Arial" w:cs="Arial"/>
                <w:color w:val="auto"/>
                <w:sz w:val="24"/>
                <w:szCs w:val="24"/>
              </w:rPr>
            </w:pPr>
            <w:r w:rsidRPr="00863E28">
              <w:rPr>
                <w:rFonts w:ascii="Arial" w:eastAsia="Arial" w:hAnsi="Arial" w:cs="Arial"/>
                <w:color w:val="auto"/>
                <w:sz w:val="24"/>
                <w:szCs w:val="24"/>
              </w:rPr>
              <w:t xml:space="preserve">Cyber </w:t>
            </w:r>
            <w:r w:rsidR="005D0A66">
              <w:rPr>
                <w:rFonts w:ascii="Arial" w:eastAsia="Arial" w:hAnsi="Arial" w:cs="Arial"/>
                <w:color w:val="auto"/>
                <w:sz w:val="24"/>
                <w:szCs w:val="24"/>
              </w:rPr>
              <w:t xml:space="preserve">Essentials Scheme Basic </w:t>
            </w:r>
            <w:r w:rsidRPr="00863E28">
              <w:rPr>
                <w:rFonts w:ascii="Arial" w:eastAsia="Arial" w:hAnsi="Arial" w:cs="Arial"/>
                <w:color w:val="auto"/>
                <w:sz w:val="24"/>
                <w:szCs w:val="24"/>
              </w:rPr>
              <w:t>Certificate (or equivalent). Details in Framework Schedule F9 (Cyber Essentials Scheme)</w:t>
            </w:r>
          </w:p>
        </w:tc>
      </w:tr>
      <w:tr w:rsidR="00863E28" w:rsidRPr="00863E28" w:rsidTr="00863E28">
        <w:trPr>
          <w:trHeight w:val="731"/>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Management </w:t>
            </w:r>
          </w:p>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Charge</w:t>
            </w: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3B4D5B">
            <w:pPr>
              <w:rPr>
                <w:rFonts w:ascii="Arial" w:eastAsia="Arial" w:hAnsi="Arial" w:cs="Arial"/>
                <w:color w:val="auto"/>
                <w:sz w:val="24"/>
                <w:szCs w:val="24"/>
              </w:rPr>
            </w:pPr>
            <w:r w:rsidRPr="00863E28">
              <w:rPr>
                <w:rFonts w:ascii="Arial" w:eastAsia="Arial" w:hAnsi="Arial" w:cs="Arial"/>
                <w:color w:val="auto"/>
                <w:sz w:val="24"/>
                <w:szCs w:val="24"/>
              </w:rPr>
              <w:t>The Supplier will pay, excluding VAT, 1% of all the Charges for the Deliverables invoiced to the Buyer under all Call-Off Contracts.</w:t>
            </w:r>
          </w:p>
        </w:tc>
      </w:tr>
      <w:tr w:rsidR="00863E28" w:rsidRPr="00863E28" w:rsidTr="00863E28">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2127" w:type="dxa"/>
          </w:tcPr>
          <w:p w:rsid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Data </w:t>
            </w:r>
          </w:p>
          <w:p w:rsid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Protection </w:t>
            </w:r>
          </w:p>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Liability Cap</w:t>
            </w:r>
          </w:p>
        </w:tc>
        <w:tc>
          <w:tcPr>
            <w:cnfStyle w:val="000010000000" w:firstRow="0" w:lastRow="0" w:firstColumn="0" w:lastColumn="0" w:oddVBand="1" w:evenVBand="0" w:oddHBand="0" w:evenHBand="0" w:firstRowFirstColumn="0" w:firstRowLastColumn="0" w:lastRowFirstColumn="0" w:lastRowLastColumn="0"/>
            <w:tcW w:w="7967" w:type="dxa"/>
          </w:tcPr>
          <w:p w:rsidR="00787B5D" w:rsidRPr="00863E28" w:rsidRDefault="003B4D5B">
            <w:pPr>
              <w:rPr>
                <w:rFonts w:ascii="Arial" w:eastAsia="Arial" w:hAnsi="Arial" w:cs="Arial"/>
                <w:color w:val="auto"/>
                <w:sz w:val="24"/>
                <w:szCs w:val="24"/>
              </w:rPr>
            </w:pPr>
            <w:r w:rsidRPr="005D0A66">
              <w:rPr>
                <w:rFonts w:ascii="Arial" w:eastAsia="Arial" w:hAnsi="Arial" w:cs="Arial"/>
                <w:color w:val="auto"/>
                <w:sz w:val="24"/>
                <w:szCs w:val="24"/>
              </w:rPr>
              <w:t>£10,000,000</w:t>
            </w:r>
          </w:p>
          <w:p w:rsidR="00787B5D" w:rsidRPr="00863E28" w:rsidRDefault="00787B5D">
            <w:pPr>
              <w:rPr>
                <w:rFonts w:ascii="Arial" w:eastAsia="Arial" w:hAnsi="Arial" w:cs="Arial"/>
                <w:color w:val="auto"/>
                <w:sz w:val="24"/>
                <w:szCs w:val="24"/>
              </w:rPr>
            </w:pPr>
          </w:p>
        </w:tc>
      </w:tr>
      <w:tr w:rsidR="00863E28" w:rsidRPr="00863E28" w:rsidTr="00863E2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Supplier </w:t>
            </w:r>
          </w:p>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Framework</w:t>
            </w:r>
          </w:p>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Manager</w:t>
            </w:r>
          </w:p>
        </w:tc>
        <w:tc>
          <w:tcPr>
            <w:cnfStyle w:val="000010000000" w:firstRow="0" w:lastRow="0" w:firstColumn="0" w:lastColumn="0" w:oddVBand="1" w:evenVBand="0" w:oddHBand="0" w:evenHBand="0" w:firstRowFirstColumn="0" w:firstRowLastColumn="0" w:lastRowFirstColumn="0" w:lastRowLastColumn="0"/>
            <w:tcW w:w="7967" w:type="dxa"/>
          </w:tcPr>
          <w:p w:rsidR="00D256E0" w:rsidRDefault="00D256E0" w:rsidP="00B711B5">
            <w:pPr>
              <w:rPr>
                <w:rFonts w:ascii="Arial" w:hAnsi="Arial" w:cs="Arial"/>
                <w:b/>
                <w:color w:val="000000"/>
                <w:sz w:val="24"/>
                <w:szCs w:val="24"/>
              </w:rPr>
            </w:pPr>
            <w:r w:rsidRPr="00D256E0">
              <w:rPr>
                <w:rFonts w:ascii="Arial" w:hAnsi="Arial" w:cs="Arial"/>
                <w:b/>
                <w:color w:val="000000"/>
                <w:sz w:val="24"/>
                <w:szCs w:val="24"/>
                <w:highlight w:val="yellow"/>
              </w:rPr>
              <w:t>[REDACTED]</w:t>
            </w:r>
          </w:p>
          <w:p w:rsidR="00D256E0" w:rsidRDefault="00D256E0" w:rsidP="00B711B5">
            <w:pPr>
              <w:rPr>
                <w:rFonts w:ascii="Arial" w:hAnsi="Arial" w:cs="Arial"/>
                <w:b/>
                <w:color w:val="000000"/>
                <w:sz w:val="24"/>
                <w:szCs w:val="24"/>
              </w:rPr>
            </w:pPr>
            <w:r w:rsidRPr="00D256E0">
              <w:rPr>
                <w:rFonts w:ascii="Arial" w:hAnsi="Arial" w:cs="Arial"/>
                <w:b/>
                <w:color w:val="000000"/>
                <w:sz w:val="24"/>
                <w:szCs w:val="24"/>
                <w:highlight w:val="yellow"/>
              </w:rPr>
              <w:t>[REDACTED]</w:t>
            </w:r>
          </w:p>
          <w:p w:rsidR="00D256E0" w:rsidRDefault="00D256E0" w:rsidP="00B711B5">
            <w:pPr>
              <w:rPr>
                <w:rFonts w:ascii="Arial" w:hAnsi="Arial" w:cs="Arial"/>
                <w:b/>
                <w:color w:val="000000"/>
                <w:sz w:val="24"/>
                <w:szCs w:val="24"/>
              </w:rPr>
            </w:pPr>
            <w:r w:rsidRPr="00D256E0">
              <w:rPr>
                <w:rFonts w:ascii="Arial" w:hAnsi="Arial" w:cs="Arial"/>
                <w:b/>
                <w:color w:val="000000"/>
                <w:sz w:val="24"/>
                <w:szCs w:val="24"/>
                <w:highlight w:val="yellow"/>
              </w:rPr>
              <w:t>[REDACTED]</w:t>
            </w:r>
          </w:p>
          <w:p w:rsidR="00787B5D" w:rsidRPr="00863E28" w:rsidRDefault="00D256E0" w:rsidP="00B711B5">
            <w:pPr>
              <w:rPr>
                <w:rFonts w:ascii="Arial" w:eastAsia="Arial" w:hAnsi="Arial" w:cs="Arial"/>
                <w:color w:val="auto"/>
                <w:sz w:val="24"/>
                <w:szCs w:val="24"/>
              </w:rPr>
            </w:pPr>
            <w:r w:rsidRPr="00D256E0">
              <w:rPr>
                <w:rFonts w:ascii="Arial" w:hAnsi="Arial" w:cs="Arial"/>
                <w:b/>
                <w:color w:val="000000"/>
                <w:sz w:val="24"/>
                <w:szCs w:val="24"/>
                <w:highlight w:val="yellow"/>
              </w:rPr>
              <w:t>[REDACTED]</w:t>
            </w:r>
          </w:p>
        </w:tc>
      </w:tr>
      <w:tr w:rsidR="00B711B5" w:rsidRPr="00863E28" w:rsidTr="00863E2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B711B5" w:rsidRPr="00863E28" w:rsidRDefault="00B711B5" w:rsidP="00B711B5">
            <w:pPr>
              <w:numPr>
                <w:ilvl w:val="0"/>
                <w:numId w:val="3"/>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2127" w:type="dxa"/>
          </w:tcPr>
          <w:p w:rsidR="00B711B5" w:rsidRPr="00863E28" w:rsidRDefault="00B711B5" w:rsidP="00B711B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Supplier </w:t>
            </w:r>
          </w:p>
          <w:p w:rsidR="00B711B5" w:rsidRDefault="00B711B5" w:rsidP="00B711B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Authorised </w:t>
            </w:r>
          </w:p>
          <w:p w:rsidR="00B711B5" w:rsidRPr="00863E28" w:rsidRDefault="00B711B5" w:rsidP="00B711B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7967" w:type="dxa"/>
          </w:tcPr>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B711B5" w:rsidRDefault="00D256E0" w:rsidP="00D256E0">
            <w:pPr>
              <w:rPr>
                <w:rFonts w:ascii="Arial" w:eastAsia="Arial" w:hAnsi="Arial" w:cs="Arial"/>
                <w:sz w:val="24"/>
                <w:szCs w:val="24"/>
              </w:rPr>
            </w:pPr>
            <w:r w:rsidRPr="00D256E0">
              <w:rPr>
                <w:rFonts w:ascii="Arial" w:hAnsi="Arial" w:cs="Arial"/>
                <w:b/>
                <w:color w:val="000000"/>
                <w:sz w:val="24"/>
                <w:szCs w:val="24"/>
                <w:highlight w:val="yellow"/>
              </w:rPr>
              <w:t>[REDACTED]</w:t>
            </w:r>
          </w:p>
        </w:tc>
      </w:tr>
      <w:tr w:rsidR="00B711B5" w:rsidRPr="00863E28" w:rsidTr="00863E2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B711B5" w:rsidRPr="00863E28" w:rsidRDefault="00B711B5" w:rsidP="00B711B5">
            <w:pPr>
              <w:numPr>
                <w:ilvl w:val="0"/>
                <w:numId w:val="3"/>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2127" w:type="dxa"/>
          </w:tcPr>
          <w:p w:rsidR="00B711B5" w:rsidRPr="00863E28" w:rsidRDefault="00B711B5" w:rsidP="00B711B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Supplier </w:t>
            </w:r>
          </w:p>
          <w:p w:rsidR="00B711B5" w:rsidRDefault="00B711B5" w:rsidP="00B711B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Compliance </w:t>
            </w:r>
          </w:p>
          <w:p w:rsidR="00B711B5" w:rsidRPr="00863E28" w:rsidRDefault="00B711B5" w:rsidP="00B711B5">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Officer</w:t>
            </w:r>
          </w:p>
        </w:tc>
        <w:tc>
          <w:tcPr>
            <w:cnfStyle w:val="000010000000" w:firstRow="0" w:lastRow="0" w:firstColumn="0" w:lastColumn="0" w:oddVBand="1" w:evenVBand="0" w:oddHBand="0" w:evenHBand="0" w:firstRowFirstColumn="0" w:firstRowLastColumn="0" w:lastRowFirstColumn="0" w:lastRowLastColumn="0"/>
            <w:tcW w:w="7967" w:type="dxa"/>
          </w:tcPr>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B711B5" w:rsidRDefault="00D256E0" w:rsidP="00D256E0">
            <w:pPr>
              <w:rPr>
                <w:rFonts w:ascii="Arial" w:eastAsia="Arial" w:hAnsi="Arial" w:cs="Arial"/>
                <w:sz w:val="24"/>
                <w:szCs w:val="24"/>
              </w:rPr>
            </w:pPr>
            <w:r w:rsidRPr="00D256E0">
              <w:rPr>
                <w:rFonts w:ascii="Arial" w:hAnsi="Arial" w:cs="Arial"/>
                <w:b/>
                <w:color w:val="000000"/>
                <w:sz w:val="24"/>
                <w:szCs w:val="24"/>
                <w:highlight w:val="yellow"/>
              </w:rPr>
              <w:t>[REDACTED]</w:t>
            </w:r>
          </w:p>
        </w:tc>
      </w:tr>
      <w:tr w:rsidR="00B711B5" w:rsidRPr="00863E28" w:rsidTr="00863E2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B711B5" w:rsidRPr="00863E28" w:rsidRDefault="00B711B5" w:rsidP="00B711B5">
            <w:pPr>
              <w:numPr>
                <w:ilvl w:val="0"/>
                <w:numId w:val="3"/>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2127" w:type="dxa"/>
          </w:tcPr>
          <w:p w:rsidR="00B711B5" w:rsidRDefault="00B711B5" w:rsidP="00B711B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Supplier Data </w:t>
            </w:r>
          </w:p>
          <w:p w:rsidR="00B711B5" w:rsidRPr="00863E28" w:rsidRDefault="00B711B5" w:rsidP="00B711B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Protection </w:t>
            </w:r>
          </w:p>
          <w:p w:rsidR="00B711B5" w:rsidRPr="00863E28" w:rsidRDefault="00B711B5" w:rsidP="00B711B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Officer</w:t>
            </w:r>
          </w:p>
        </w:tc>
        <w:tc>
          <w:tcPr>
            <w:cnfStyle w:val="000010000000" w:firstRow="0" w:lastRow="0" w:firstColumn="0" w:lastColumn="0" w:oddVBand="1" w:evenVBand="0" w:oddHBand="0" w:evenHBand="0" w:firstRowFirstColumn="0" w:firstRowLastColumn="0" w:lastRowFirstColumn="0" w:lastRowLastColumn="0"/>
            <w:tcW w:w="7967" w:type="dxa"/>
          </w:tcPr>
          <w:p w:rsidR="00D256E0" w:rsidRDefault="00B711B5" w:rsidP="00D256E0">
            <w:pPr>
              <w:rPr>
                <w:rFonts w:ascii="Arial" w:hAnsi="Arial" w:cs="Arial"/>
                <w:b/>
                <w:color w:val="000000"/>
                <w:sz w:val="24"/>
                <w:szCs w:val="24"/>
              </w:rPr>
            </w:pPr>
            <w:r>
              <w:rPr>
                <w:rFonts w:ascii="Arial" w:eastAsia="Arial" w:hAnsi="Arial" w:cs="Arial"/>
                <w:color w:val="auto"/>
                <w:sz w:val="24"/>
                <w:szCs w:val="24"/>
              </w:rPr>
              <w:t xml:space="preserve"> </w:t>
            </w:r>
            <w:r w:rsidR="00D256E0" w:rsidRPr="00D256E0">
              <w:rPr>
                <w:rFonts w:ascii="Arial" w:hAnsi="Arial" w:cs="Arial"/>
                <w:b/>
                <w:color w:val="000000"/>
                <w:sz w:val="24"/>
                <w:szCs w:val="24"/>
                <w:highlight w:val="yellow"/>
              </w:rPr>
              <w:t>[REDACTED]</w:t>
            </w:r>
          </w:p>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B711B5" w:rsidRPr="008209BD" w:rsidRDefault="00D256E0" w:rsidP="00D256E0">
            <w:pPr>
              <w:rPr>
                <w:rFonts w:ascii="Arial" w:eastAsia="Arial" w:hAnsi="Arial" w:cs="Arial"/>
                <w:sz w:val="24"/>
                <w:szCs w:val="24"/>
              </w:rPr>
            </w:pPr>
            <w:r w:rsidRPr="00D256E0">
              <w:rPr>
                <w:rFonts w:ascii="Arial" w:hAnsi="Arial" w:cs="Arial"/>
                <w:b/>
                <w:color w:val="000000"/>
                <w:sz w:val="24"/>
                <w:szCs w:val="24"/>
                <w:highlight w:val="yellow"/>
              </w:rPr>
              <w:t>[REDACTED]</w:t>
            </w:r>
          </w:p>
        </w:tc>
      </w:tr>
      <w:tr w:rsidR="00863E28" w:rsidRPr="00863E28" w:rsidTr="00863E2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Supplier </w:t>
            </w:r>
          </w:p>
          <w:p w:rsid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Marketing </w:t>
            </w:r>
          </w:p>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Contact</w:t>
            </w:r>
          </w:p>
        </w:tc>
        <w:tc>
          <w:tcPr>
            <w:cnfStyle w:val="000010000000" w:firstRow="0" w:lastRow="0" w:firstColumn="0" w:lastColumn="0" w:oddVBand="1" w:evenVBand="0" w:oddHBand="0" w:evenHBand="0" w:firstRowFirstColumn="0" w:firstRowLastColumn="0" w:lastRowFirstColumn="0" w:lastRowLastColumn="0"/>
            <w:tcW w:w="7967" w:type="dxa"/>
          </w:tcPr>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D256E0" w:rsidRDefault="00D256E0" w:rsidP="00D256E0">
            <w:pPr>
              <w:rPr>
                <w:rFonts w:ascii="Arial" w:hAnsi="Arial" w:cs="Arial"/>
                <w:b/>
                <w:color w:val="000000"/>
                <w:sz w:val="24"/>
                <w:szCs w:val="24"/>
              </w:rPr>
            </w:pPr>
            <w:r w:rsidRPr="00D256E0">
              <w:rPr>
                <w:rFonts w:ascii="Arial" w:hAnsi="Arial" w:cs="Arial"/>
                <w:b/>
                <w:color w:val="000000"/>
                <w:sz w:val="24"/>
                <w:szCs w:val="24"/>
                <w:highlight w:val="yellow"/>
              </w:rPr>
              <w:t>[REDACTED]</w:t>
            </w:r>
          </w:p>
          <w:p w:rsidR="00787B5D" w:rsidRPr="00863E28" w:rsidRDefault="00D256E0" w:rsidP="00D256E0">
            <w:pPr>
              <w:rPr>
                <w:rFonts w:ascii="Arial" w:eastAsia="Arial" w:hAnsi="Arial" w:cs="Arial"/>
                <w:color w:val="auto"/>
                <w:sz w:val="24"/>
                <w:szCs w:val="24"/>
              </w:rPr>
            </w:pPr>
            <w:r w:rsidRPr="00D256E0">
              <w:rPr>
                <w:rFonts w:ascii="Arial" w:hAnsi="Arial" w:cs="Arial"/>
                <w:b/>
                <w:color w:val="000000"/>
                <w:sz w:val="24"/>
                <w:szCs w:val="24"/>
                <w:highlight w:val="yellow"/>
              </w:rPr>
              <w:t>[REDACTED]</w:t>
            </w:r>
          </w:p>
        </w:tc>
      </w:tr>
      <w:tr w:rsidR="00863E28" w:rsidRPr="00863E28" w:rsidTr="00863E2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2127" w:type="dxa"/>
          </w:tcPr>
          <w:p w:rsid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Key </w:t>
            </w:r>
          </w:p>
          <w:p w:rsidR="00787B5D" w:rsidRPr="00863E28" w:rsidRDefault="003B4D5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Subcontractors</w:t>
            </w:r>
          </w:p>
        </w:tc>
        <w:tc>
          <w:tcPr>
            <w:cnfStyle w:val="000010000000" w:firstRow="0" w:lastRow="0" w:firstColumn="0" w:lastColumn="0" w:oddVBand="1" w:evenVBand="0" w:oddHBand="0" w:evenHBand="0" w:firstRowFirstColumn="0" w:firstRowLastColumn="0" w:lastRowFirstColumn="0" w:lastRowLastColumn="0"/>
            <w:tcW w:w="7967" w:type="dxa"/>
            <w:shd w:val="clear" w:color="auto" w:fill="auto"/>
          </w:tcPr>
          <w:p w:rsidR="00787B5D" w:rsidRPr="00863E28" w:rsidRDefault="00D256E0">
            <w:pPr>
              <w:spacing w:before="120" w:after="120"/>
              <w:rPr>
                <w:rFonts w:ascii="Arial" w:eastAsia="Arial" w:hAnsi="Arial" w:cs="Arial"/>
                <w:color w:val="auto"/>
                <w:sz w:val="24"/>
                <w:szCs w:val="24"/>
                <w:highlight w:val="yellow"/>
              </w:rPr>
            </w:pPr>
            <w:r w:rsidRPr="00D256E0">
              <w:rPr>
                <w:rFonts w:ascii="Arial" w:hAnsi="Arial" w:cs="Arial"/>
                <w:b/>
                <w:color w:val="000000"/>
                <w:sz w:val="24"/>
                <w:szCs w:val="24"/>
                <w:highlight w:val="yellow"/>
              </w:rPr>
              <w:t>[REDACTED]</w:t>
            </w:r>
          </w:p>
        </w:tc>
      </w:tr>
      <w:tr w:rsidR="00863E28" w:rsidRPr="00863E28" w:rsidTr="00863E2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787B5D" w:rsidRPr="00863E28" w:rsidRDefault="00787B5D">
            <w:pPr>
              <w:numPr>
                <w:ilvl w:val="0"/>
                <w:numId w:val="3"/>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2127" w:type="dxa"/>
          </w:tcPr>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CCS </w:t>
            </w:r>
          </w:p>
          <w:p w:rsid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 xml:space="preserve">Authorised </w:t>
            </w:r>
          </w:p>
          <w:p w:rsidR="00787B5D" w:rsidRPr="00863E28" w:rsidRDefault="003B4D5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7967" w:type="dxa"/>
          </w:tcPr>
          <w:p w:rsidR="007F2DBE" w:rsidRDefault="007F2DBE" w:rsidP="007F2DBE">
            <w:pPr>
              <w:rPr>
                <w:rFonts w:ascii="Arial" w:hAnsi="Arial" w:cs="Arial"/>
                <w:b/>
                <w:color w:val="000000"/>
                <w:sz w:val="24"/>
                <w:szCs w:val="24"/>
              </w:rPr>
            </w:pPr>
            <w:r w:rsidRPr="00D256E0">
              <w:rPr>
                <w:rFonts w:ascii="Arial" w:hAnsi="Arial" w:cs="Arial"/>
                <w:b/>
                <w:color w:val="000000"/>
                <w:sz w:val="24"/>
                <w:szCs w:val="24"/>
                <w:highlight w:val="yellow"/>
              </w:rPr>
              <w:t>[REDACTED]</w:t>
            </w:r>
          </w:p>
          <w:p w:rsidR="007F2DBE" w:rsidRDefault="007F2DBE" w:rsidP="007F2DBE">
            <w:pPr>
              <w:rPr>
                <w:rFonts w:ascii="Arial" w:hAnsi="Arial" w:cs="Arial"/>
                <w:b/>
                <w:color w:val="000000"/>
                <w:sz w:val="24"/>
                <w:szCs w:val="24"/>
              </w:rPr>
            </w:pPr>
            <w:r w:rsidRPr="00D256E0">
              <w:rPr>
                <w:rFonts w:ascii="Arial" w:hAnsi="Arial" w:cs="Arial"/>
                <w:b/>
                <w:color w:val="000000"/>
                <w:sz w:val="24"/>
                <w:szCs w:val="24"/>
                <w:highlight w:val="yellow"/>
              </w:rPr>
              <w:t>[REDACTED]</w:t>
            </w:r>
          </w:p>
          <w:p w:rsidR="007F2DBE" w:rsidRDefault="007F2DBE" w:rsidP="007F2DBE">
            <w:pPr>
              <w:rPr>
                <w:rFonts w:ascii="Arial" w:hAnsi="Arial" w:cs="Arial"/>
                <w:b/>
                <w:color w:val="000000"/>
                <w:sz w:val="24"/>
                <w:szCs w:val="24"/>
              </w:rPr>
            </w:pPr>
            <w:r w:rsidRPr="00D256E0">
              <w:rPr>
                <w:rFonts w:ascii="Arial" w:hAnsi="Arial" w:cs="Arial"/>
                <w:b/>
                <w:color w:val="000000"/>
                <w:sz w:val="24"/>
                <w:szCs w:val="24"/>
                <w:highlight w:val="yellow"/>
              </w:rPr>
              <w:t>[REDACTED]</w:t>
            </w:r>
          </w:p>
          <w:p w:rsidR="00787B5D" w:rsidRPr="00863E28" w:rsidRDefault="007F2DBE" w:rsidP="007F2DBE">
            <w:pPr>
              <w:rPr>
                <w:rFonts w:ascii="Arial" w:eastAsia="Arial" w:hAnsi="Arial" w:cs="Arial"/>
                <w:color w:val="auto"/>
                <w:sz w:val="24"/>
                <w:szCs w:val="24"/>
              </w:rPr>
            </w:pPr>
            <w:r w:rsidRPr="00D256E0">
              <w:rPr>
                <w:rFonts w:ascii="Arial" w:hAnsi="Arial" w:cs="Arial"/>
                <w:b/>
                <w:color w:val="000000"/>
                <w:sz w:val="24"/>
                <w:szCs w:val="24"/>
                <w:highlight w:val="yellow"/>
              </w:rPr>
              <w:t>[REDACTED]</w:t>
            </w:r>
            <w:bookmarkStart w:id="1" w:name="_GoBack"/>
            <w:bookmarkEnd w:id="1"/>
          </w:p>
        </w:tc>
      </w:tr>
    </w:tbl>
    <w:p w:rsidR="00787B5D" w:rsidRPr="00863E28" w:rsidRDefault="00787B5D">
      <w:pPr>
        <w:rPr>
          <w:rFonts w:ascii="Arial" w:eastAsia="Arial" w:hAnsi="Arial" w:cs="Arial"/>
          <w:sz w:val="24"/>
          <w:szCs w:val="24"/>
        </w:rPr>
      </w:pPr>
    </w:p>
    <w:p w:rsidR="00787B5D" w:rsidRPr="00863E28" w:rsidRDefault="00787B5D">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863E28" w:rsidRPr="00863E28" w:rsidTr="00787B5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787B5D" w:rsidRPr="00863E28" w:rsidRDefault="003B4D5B">
            <w:pPr>
              <w:keepNext/>
              <w:pBdr>
                <w:top w:val="nil"/>
                <w:left w:val="nil"/>
                <w:bottom w:val="nil"/>
                <w:right w:val="nil"/>
                <w:between w:val="nil"/>
              </w:pBdr>
              <w:spacing w:before="240" w:after="120" w:line="240" w:lineRule="auto"/>
              <w:jc w:val="both"/>
              <w:rPr>
                <w:rFonts w:ascii="Arial" w:eastAsia="Arial" w:hAnsi="Arial" w:cs="Arial"/>
                <w:color w:val="auto"/>
                <w:sz w:val="24"/>
                <w:szCs w:val="24"/>
              </w:rPr>
            </w:pPr>
            <w:r w:rsidRPr="00863E28">
              <w:rPr>
                <w:rFonts w:ascii="Arial" w:eastAsia="Arial" w:hAnsi="Arial" w:cs="Arial"/>
                <w:b/>
                <w:color w:val="auto"/>
                <w:sz w:val="24"/>
                <w:szCs w:val="24"/>
              </w:rPr>
              <w:t>For and on behalf of the Supplier:</w:t>
            </w:r>
          </w:p>
        </w:tc>
        <w:tc>
          <w:tcPr>
            <w:tcW w:w="4664" w:type="dxa"/>
            <w:gridSpan w:val="2"/>
          </w:tcPr>
          <w:p w:rsidR="00787B5D" w:rsidRPr="00863E28" w:rsidRDefault="003B4D5B">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863E28">
              <w:rPr>
                <w:rFonts w:ascii="Arial" w:eastAsia="Arial" w:hAnsi="Arial" w:cs="Arial"/>
                <w:b/>
                <w:color w:val="auto"/>
                <w:sz w:val="24"/>
                <w:szCs w:val="24"/>
              </w:rPr>
              <w:t>For and on behalf of CCS:</w:t>
            </w:r>
          </w:p>
        </w:tc>
      </w:tr>
      <w:tr w:rsidR="00863E28" w:rsidRPr="00863E28" w:rsidTr="00787B5D">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787B5D" w:rsidRPr="00863E28" w:rsidRDefault="003B4D5B">
            <w:pPr>
              <w:keepNext/>
              <w:pBdr>
                <w:top w:val="nil"/>
                <w:left w:val="nil"/>
                <w:bottom w:val="nil"/>
                <w:right w:val="nil"/>
                <w:between w:val="nil"/>
              </w:pBdr>
              <w:spacing w:before="240" w:after="120" w:line="240" w:lineRule="auto"/>
              <w:rPr>
                <w:rFonts w:ascii="Arial" w:eastAsia="Arial" w:hAnsi="Arial" w:cs="Arial"/>
                <w:color w:val="auto"/>
                <w:sz w:val="24"/>
                <w:szCs w:val="24"/>
              </w:rPr>
            </w:pPr>
            <w:r w:rsidRPr="00863E28">
              <w:rPr>
                <w:rFonts w:ascii="Arial" w:eastAsia="Arial" w:hAnsi="Arial" w:cs="Arial"/>
                <w:color w:val="auto"/>
                <w:sz w:val="24"/>
                <w:szCs w:val="24"/>
              </w:rPr>
              <w:t>Signature:</w:t>
            </w:r>
          </w:p>
        </w:tc>
        <w:tc>
          <w:tcPr>
            <w:tcW w:w="2980" w:type="dxa"/>
          </w:tcPr>
          <w:p w:rsidR="00787B5D" w:rsidRPr="00863E28" w:rsidRDefault="00D256E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r w:rsidRPr="00D256E0">
              <w:rPr>
                <w:rFonts w:ascii="Arial" w:hAnsi="Arial" w:cs="Arial"/>
                <w:b/>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787B5D" w:rsidRPr="00863E28" w:rsidRDefault="003B4D5B">
            <w:pPr>
              <w:keepNext/>
              <w:pBdr>
                <w:top w:val="nil"/>
                <w:left w:val="nil"/>
                <w:bottom w:val="nil"/>
                <w:right w:val="nil"/>
                <w:between w:val="nil"/>
              </w:pBdr>
              <w:spacing w:before="240" w:after="120" w:line="240" w:lineRule="auto"/>
              <w:ind w:left="142"/>
              <w:jc w:val="both"/>
              <w:rPr>
                <w:rFonts w:ascii="Arial" w:eastAsia="Arial" w:hAnsi="Arial" w:cs="Arial"/>
                <w:color w:val="auto"/>
                <w:sz w:val="24"/>
                <w:szCs w:val="24"/>
              </w:rPr>
            </w:pPr>
            <w:r w:rsidRPr="00863E28">
              <w:rPr>
                <w:rFonts w:ascii="Arial" w:eastAsia="Arial" w:hAnsi="Arial" w:cs="Arial"/>
                <w:color w:val="auto"/>
                <w:sz w:val="24"/>
                <w:szCs w:val="24"/>
              </w:rPr>
              <w:t>Signature:</w:t>
            </w:r>
          </w:p>
        </w:tc>
        <w:tc>
          <w:tcPr>
            <w:tcW w:w="2966" w:type="dxa"/>
          </w:tcPr>
          <w:p w:rsidR="00787B5D" w:rsidRPr="00863E28" w:rsidRDefault="00D256E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r w:rsidRPr="00D256E0">
              <w:rPr>
                <w:rFonts w:ascii="Arial" w:hAnsi="Arial" w:cs="Arial"/>
                <w:b/>
                <w:color w:val="000000"/>
                <w:sz w:val="24"/>
                <w:szCs w:val="24"/>
                <w:highlight w:val="yellow"/>
              </w:rPr>
              <w:t>[REDACTED]</w:t>
            </w:r>
          </w:p>
        </w:tc>
      </w:tr>
      <w:tr w:rsidR="00863E28" w:rsidRPr="00863E28" w:rsidTr="00787B5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787B5D" w:rsidRPr="00863E28" w:rsidRDefault="003B4D5B">
            <w:pPr>
              <w:keepNext/>
              <w:pBdr>
                <w:top w:val="nil"/>
                <w:left w:val="nil"/>
                <w:bottom w:val="nil"/>
                <w:right w:val="nil"/>
                <w:between w:val="nil"/>
              </w:pBdr>
              <w:spacing w:before="240" w:after="120" w:line="240" w:lineRule="auto"/>
              <w:rPr>
                <w:rFonts w:ascii="Arial" w:eastAsia="Arial" w:hAnsi="Arial" w:cs="Arial"/>
                <w:color w:val="auto"/>
                <w:sz w:val="24"/>
                <w:szCs w:val="24"/>
              </w:rPr>
            </w:pPr>
            <w:r w:rsidRPr="00863E28">
              <w:rPr>
                <w:rFonts w:ascii="Arial" w:eastAsia="Arial" w:hAnsi="Arial" w:cs="Arial"/>
                <w:color w:val="auto"/>
                <w:sz w:val="24"/>
                <w:szCs w:val="24"/>
              </w:rPr>
              <w:t>Name:</w:t>
            </w:r>
          </w:p>
        </w:tc>
        <w:tc>
          <w:tcPr>
            <w:tcW w:w="2980" w:type="dxa"/>
          </w:tcPr>
          <w:p w:rsidR="00787B5D" w:rsidRPr="00D256E0" w:rsidRDefault="00D256E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D256E0">
              <w:rPr>
                <w:rFonts w:ascii="Arial" w:hAnsi="Arial" w:cs="Arial"/>
                <w:b/>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787B5D" w:rsidRPr="00863E28" w:rsidRDefault="003B4D5B">
            <w:pPr>
              <w:keepNext/>
              <w:pBdr>
                <w:top w:val="nil"/>
                <w:left w:val="nil"/>
                <w:bottom w:val="nil"/>
                <w:right w:val="nil"/>
                <w:between w:val="nil"/>
              </w:pBdr>
              <w:spacing w:before="240" w:after="120" w:line="240" w:lineRule="auto"/>
              <w:ind w:left="142"/>
              <w:jc w:val="both"/>
              <w:rPr>
                <w:rFonts w:ascii="Arial" w:eastAsia="Arial" w:hAnsi="Arial" w:cs="Arial"/>
                <w:color w:val="auto"/>
                <w:sz w:val="24"/>
                <w:szCs w:val="24"/>
              </w:rPr>
            </w:pPr>
            <w:r w:rsidRPr="00863E28">
              <w:rPr>
                <w:rFonts w:ascii="Arial" w:eastAsia="Arial" w:hAnsi="Arial" w:cs="Arial"/>
                <w:color w:val="auto"/>
                <w:sz w:val="24"/>
                <w:szCs w:val="24"/>
              </w:rPr>
              <w:t>Name:</w:t>
            </w:r>
          </w:p>
        </w:tc>
        <w:tc>
          <w:tcPr>
            <w:tcW w:w="2966" w:type="dxa"/>
          </w:tcPr>
          <w:p w:rsidR="00787B5D" w:rsidRPr="00863E28" w:rsidRDefault="00D256E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D256E0">
              <w:rPr>
                <w:rFonts w:ascii="Arial" w:hAnsi="Arial" w:cs="Arial"/>
                <w:b/>
                <w:color w:val="000000"/>
                <w:sz w:val="24"/>
                <w:szCs w:val="24"/>
                <w:highlight w:val="yellow"/>
              </w:rPr>
              <w:t>[REDACTED]</w:t>
            </w:r>
          </w:p>
        </w:tc>
      </w:tr>
      <w:tr w:rsidR="00863E28" w:rsidRPr="00863E28" w:rsidTr="00787B5D">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787B5D" w:rsidRPr="00863E28" w:rsidRDefault="003B4D5B">
            <w:pPr>
              <w:keepNext/>
              <w:pBdr>
                <w:top w:val="nil"/>
                <w:left w:val="nil"/>
                <w:bottom w:val="nil"/>
                <w:right w:val="nil"/>
                <w:between w:val="nil"/>
              </w:pBdr>
              <w:spacing w:before="240" w:after="120" w:line="240" w:lineRule="auto"/>
              <w:rPr>
                <w:rFonts w:ascii="Arial" w:eastAsia="Arial" w:hAnsi="Arial" w:cs="Arial"/>
                <w:color w:val="auto"/>
                <w:sz w:val="24"/>
                <w:szCs w:val="24"/>
              </w:rPr>
            </w:pPr>
            <w:r w:rsidRPr="00863E28">
              <w:rPr>
                <w:rFonts w:ascii="Arial" w:eastAsia="Arial" w:hAnsi="Arial" w:cs="Arial"/>
                <w:color w:val="auto"/>
                <w:sz w:val="24"/>
                <w:szCs w:val="24"/>
              </w:rPr>
              <w:t>Role:</w:t>
            </w:r>
          </w:p>
        </w:tc>
        <w:tc>
          <w:tcPr>
            <w:tcW w:w="2980" w:type="dxa"/>
          </w:tcPr>
          <w:p w:rsidR="00787B5D" w:rsidRPr="00863E28" w:rsidRDefault="00D256E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r w:rsidRPr="00D256E0">
              <w:rPr>
                <w:rFonts w:ascii="Arial" w:hAnsi="Arial" w:cs="Arial"/>
                <w:b/>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787B5D" w:rsidRPr="00863E28" w:rsidRDefault="003B4D5B">
            <w:pPr>
              <w:keepNext/>
              <w:pBdr>
                <w:top w:val="nil"/>
                <w:left w:val="nil"/>
                <w:bottom w:val="nil"/>
                <w:right w:val="nil"/>
                <w:between w:val="nil"/>
              </w:pBdr>
              <w:spacing w:before="240" w:after="120" w:line="240" w:lineRule="auto"/>
              <w:ind w:left="142"/>
              <w:jc w:val="both"/>
              <w:rPr>
                <w:rFonts w:ascii="Arial" w:eastAsia="Arial" w:hAnsi="Arial" w:cs="Arial"/>
                <w:color w:val="auto"/>
                <w:sz w:val="24"/>
                <w:szCs w:val="24"/>
              </w:rPr>
            </w:pPr>
            <w:r w:rsidRPr="00863E28">
              <w:rPr>
                <w:rFonts w:ascii="Arial" w:eastAsia="Arial" w:hAnsi="Arial" w:cs="Arial"/>
                <w:color w:val="auto"/>
                <w:sz w:val="24"/>
                <w:szCs w:val="24"/>
              </w:rPr>
              <w:t>Role:</w:t>
            </w:r>
          </w:p>
        </w:tc>
        <w:tc>
          <w:tcPr>
            <w:tcW w:w="2966" w:type="dxa"/>
          </w:tcPr>
          <w:p w:rsidR="00787B5D" w:rsidRPr="00863E28" w:rsidRDefault="00D256E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r w:rsidRPr="00D256E0">
              <w:rPr>
                <w:rFonts w:ascii="Arial" w:hAnsi="Arial" w:cs="Arial"/>
                <w:b/>
                <w:color w:val="000000"/>
                <w:sz w:val="24"/>
                <w:szCs w:val="24"/>
                <w:highlight w:val="yellow"/>
              </w:rPr>
              <w:t>[REDACTED]</w:t>
            </w:r>
          </w:p>
        </w:tc>
      </w:tr>
      <w:tr w:rsidR="00863E28" w:rsidRPr="00863E28" w:rsidTr="00787B5D">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787B5D" w:rsidRPr="00863E28" w:rsidRDefault="003B4D5B">
            <w:pPr>
              <w:keepNext/>
              <w:pBdr>
                <w:top w:val="nil"/>
                <w:left w:val="nil"/>
                <w:bottom w:val="nil"/>
                <w:right w:val="nil"/>
                <w:between w:val="nil"/>
              </w:pBdr>
              <w:spacing w:before="240" w:after="120" w:line="240" w:lineRule="auto"/>
              <w:rPr>
                <w:rFonts w:ascii="Arial" w:eastAsia="Arial" w:hAnsi="Arial" w:cs="Arial"/>
                <w:color w:val="auto"/>
                <w:sz w:val="24"/>
                <w:szCs w:val="24"/>
              </w:rPr>
            </w:pPr>
            <w:r w:rsidRPr="00863E28">
              <w:rPr>
                <w:rFonts w:ascii="Arial" w:eastAsia="Arial" w:hAnsi="Arial" w:cs="Arial"/>
                <w:color w:val="auto"/>
                <w:sz w:val="24"/>
                <w:szCs w:val="24"/>
              </w:rPr>
              <w:t>Date:</w:t>
            </w:r>
          </w:p>
        </w:tc>
        <w:tc>
          <w:tcPr>
            <w:tcW w:w="2980" w:type="dxa"/>
          </w:tcPr>
          <w:p w:rsidR="00787B5D" w:rsidRPr="00863E28" w:rsidRDefault="00D256E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D256E0">
              <w:rPr>
                <w:rFonts w:ascii="Arial" w:hAnsi="Arial" w:cs="Arial"/>
                <w:b/>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787B5D" w:rsidRPr="00863E28" w:rsidRDefault="003B4D5B">
            <w:pPr>
              <w:keepNext/>
              <w:pBdr>
                <w:top w:val="nil"/>
                <w:left w:val="nil"/>
                <w:bottom w:val="nil"/>
                <w:right w:val="nil"/>
                <w:between w:val="nil"/>
              </w:pBdr>
              <w:spacing w:before="240" w:after="120" w:line="240" w:lineRule="auto"/>
              <w:ind w:left="142"/>
              <w:jc w:val="both"/>
              <w:rPr>
                <w:rFonts w:ascii="Arial" w:eastAsia="Arial" w:hAnsi="Arial" w:cs="Arial"/>
                <w:color w:val="auto"/>
                <w:sz w:val="24"/>
                <w:szCs w:val="24"/>
              </w:rPr>
            </w:pPr>
            <w:r w:rsidRPr="00863E28">
              <w:rPr>
                <w:rFonts w:ascii="Arial" w:eastAsia="Arial" w:hAnsi="Arial" w:cs="Arial"/>
                <w:color w:val="auto"/>
                <w:sz w:val="24"/>
                <w:szCs w:val="24"/>
              </w:rPr>
              <w:t>Date:</w:t>
            </w:r>
          </w:p>
        </w:tc>
        <w:tc>
          <w:tcPr>
            <w:tcW w:w="2966" w:type="dxa"/>
          </w:tcPr>
          <w:p w:rsidR="00787B5D" w:rsidRPr="00863E28" w:rsidRDefault="00D256E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D256E0">
              <w:rPr>
                <w:rFonts w:ascii="Arial" w:hAnsi="Arial" w:cs="Arial"/>
                <w:b/>
                <w:color w:val="000000"/>
                <w:sz w:val="24"/>
                <w:szCs w:val="24"/>
                <w:highlight w:val="yellow"/>
              </w:rPr>
              <w:t>[REDACTED]</w:t>
            </w:r>
          </w:p>
        </w:tc>
      </w:tr>
    </w:tbl>
    <w:p w:rsidR="00787B5D" w:rsidRPr="00863E28" w:rsidRDefault="00787B5D">
      <w:pPr>
        <w:pBdr>
          <w:top w:val="nil"/>
          <w:left w:val="nil"/>
          <w:bottom w:val="nil"/>
          <w:right w:val="nil"/>
          <w:between w:val="nil"/>
        </w:pBdr>
        <w:ind w:left="792"/>
        <w:rPr>
          <w:rFonts w:ascii="Arial" w:eastAsia="Arial" w:hAnsi="Arial" w:cs="Arial"/>
          <w:i/>
        </w:rPr>
      </w:pPr>
      <w:bookmarkStart w:id="2" w:name="bookmark=id.30j0zll" w:colFirst="0" w:colLast="0"/>
      <w:bookmarkEnd w:id="2"/>
    </w:p>
    <w:sectPr w:rsidR="00787B5D" w:rsidRPr="00863E28">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FA7" w:rsidRDefault="00225FA7">
      <w:pPr>
        <w:spacing w:after="0" w:line="240" w:lineRule="auto"/>
      </w:pPr>
      <w:r>
        <w:separator/>
      </w:r>
    </w:p>
  </w:endnote>
  <w:endnote w:type="continuationSeparator" w:id="0">
    <w:p w:rsidR="00225FA7" w:rsidRDefault="00225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B5D" w:rsidRDefault="00787B5D">
    <w:pPr>
      <w:tabs>
        <w:tab w:val="center" w:pos="4513"/>
        <w:tab w:val="right" w:pos="9026"/>
      </w:tabs>
      <w:spacing w:after="0"/>
      <w:rPr>
        <w:color w:val="A6A6A6"/>
      </w:rPr>
    </w:pPr>
  </w:p>
  <w:p w:rsidR="00787B5D" w:rsidRDefault="003B4D5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RM6194</w:t>
    </w:r>
    <w:r>
      <w:rPr>
        <w:rFonts w:ascii="Arial" w:eastAsia="Arial" w:hAnsi="Arial" w:cs="Arial"/>
        <w:sz w:val="20"/>
        <w:szCs w:val="20"/>
      </w:rPr>
      <w:tab/>
      <w:t xml:space="preserve">                                           </w:t>
    </w:r>
  </w:p>
  <w:p w:rsidR="00787B5D" w:rsidRDefault="003B4D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F2DBE">
      <w:rPr>
        <w:rFonts w:ascii="Arial" w:eastAsia="Arial" w:hAnsi="Arial" w:cs="Arial"/>
        <w:noProof/>
        <w:color w:val="000000"/>
        <w:sz w:val="20"/>
        <w:szCs w:val="20"/>
      </w:rPr>
      <w:t>4</w:t>
    </w:r>
    <w:r>
      <w:rPr>
        <w:rFonts w:ascii="Arial" w:eastAsia="Arial" w:hAnsi="Arial" w:cs="Arial"/>
        <w:color w:val="000000"/>
        <w:sz w:val="20"/>
        <w:szCs w:val="20"/>
      </w:rPr>
      <w:fldChar w:fldCharType="end"/>
    </w:r>
  </w:p>
  <w:p w:rsidR="00787B5D" w:rsidRDefault="003B4D5B">
    <w:pPr>
      <w:spacing w:after="0" w:line="240" w:lineRule="auto"/>
      <w:jc w:val="both"/>
      <w:rPr>
        <w:rFonts w:ascii="Arial" w:eastAsia="Arial" w:hAnsi="Arial" w:cs="Arial"/>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B5D" w:rsidRDefault="00787B5D">
    <w:pPr>
      <w:tabs>
        <w:tab w:val="center" w:pos="4513"/>
        <w:tab w:val="right" w:pos="9026"/>
      </w:tabs>
      <w:spacing w:after="0"/>
      <w:rPr>
        <w:rFonts w:ascii="Arial" w:eastAsia="Arial" w:hAnsi="Arial" w:cs="Arial"/>
        <w:color w:val="A6A6A6"/>
        <w:sz w:val="20"/>
        <w:szCs w:val="20"/>
      </w:rPr>
    </w:pPr>
  </w:p>
  <w:p w:rsidR="00787B5D" w:rsidRDefault="003B4D5B">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787B5D" w:rsidRDefault="003B4D5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787B5D" w:rsidRDefault="003B4D5B">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FA7" w:rsidRDefault="00225FA7">
      <w:pPr>
        <w:spacing w:after="0" w:line="240" w:lineRule="auto"/>
      </w:pPr>
      <w:r>
        <w:separator/>
      </w:r>
    </w:p>
  </w:footnote>
  <w:footnote w:type="continuationSeparator" w:id="0">
    <w:p w:rsidR="00225FA7" w:rsidRDefault="00225F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B5D" w:rsidRDefault="003B4D5B">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787B5D" w:rsidRDefault="003B4D5B">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B5D" w:rsidRDefault="003B4D5B">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787B5D" w:rsidRDefault="003B4D5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787B5D" w:rsidRDefault="00787B5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C3953"/>
    <w:multiLevelType w:val="multilevel"/>
    <w:tmpl w:val="A66AE29A"/>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4BD32192"/>
    <w:multiLevelType w:val="multilevel"/>
    <w:tmpl w:val="3E8CE95A"/>
    <w:lvl w:ilvl="0">
      <w:start w:val="1"/>
      <w:numFmt w:val="decimal"/>
      <w:pStyle w:val="GPSL4boldheading"/>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E961196"/>
    <w:multiLevelType w:val="multilevel"/>
    <w:tmpl w:val="A45CD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70D4A65"/>
    <w:multiLevelType w:val="multilevel"/>
    <w:tmpl w:val="8E84C93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7722F4C"/>
    <w:multiLevelType w:val="multilevel"/>
    <w:tmpl w:val="65EA2E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9395E5F"/>
    <w:multiLevelType w:val="multilevel"/>
    <w:tmpl w:val="76366C4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num w:numId="1">
    <w:abstractNumId w:val="4"/>
  </w:num>
  <w:num w:numId="2">
    <w:abstractNumId w:val="2"/>
  </w:num>
  <w:num w:numId="3">
    <w:abstractNumId w:val="0"/>
  </w:num>
  <w:num w:numId="4">
    <w:abstractNumId w:val="5"/>
  </w:num>
  <w:num w:numId="5">
    <w:abstractNumId w:val="1"/>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B5D"/>
    <w:rsid w:val="00225FA7"/>
    <w:rsid w:val="00273770"/>
    <w:rsid w:val="003B4D5B"/>
    <w:rsid w:val="004042F3"/>
    <w:rsid w:val="005D0A66"/>
    <w:rsid w:val="006B5762"/>
    <w:rsid w:val="007312D1"/>
    <w:rsid w:val="00787B5D"/>
    <w:rsid w:val="007F2DBE"/>
    <w:rsid w:val="00863E28"/>
    <w:rsid w:val="009561CF"/>
    <w:rsid w:val="00B711B5"/>
    <w:rsid w:val="00D256E0"/>
    <w:rsid w:val="00F82B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AC602D-71B6-42B2-9434-9D1C15A60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305A1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05A1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Heading2Char">
    <w:name w:val="Heading 2 Char"/>
    <w:basedOn w:val="DefaultParagraphFont"/>
    <w:link w:val="Heading2"/>
    <w:uiPriority w:val="9"/>
    <w:rsid w:val="00305A1B"/>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uiPriority w:val="9"/>
    <w:semiHidden/>
    <w:rsid w:val="00305A1B"/>
    <w:rPr>
      <w:rFonts w:asciiTheme="majorHAnsi" w:eastAsiaTheme="majorEastAsia" w:hAnsiTheme="majorHAnsi" w:cstheme="majorBidi"/>
      <w:color w:val="243F60" w:themeColor="accent1" w:themeShade="7F"/>
      <w:sz w:val="24"/>
      <w:szCs w:val="24"/>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80EvyhbUmCjbuKQoz8vH/AcL+A==">AMUW2mX/SGjlVVay2DkfM/DnU+QCdEl7jNeECsq1DMmRBDaE/nXxcoVvnK9lbQUsu4d2GXx7Xrf7/QXryleicn+/6hWetSxNcftMeSX/IOKQbDTn4RYOZPLOOZ4njlpqJ0lp69rvbI6msuposUHW2rzFd/V1d8Sx6A==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7</cp:revision>
  <dcterms:created xsi:type="dcterms:W3CDTF">2020-10-13T08:25:00Z</dcterms:created>
  <dcterms:modified xsi:type="dcterms:W3CDTF">2021-04-01T10:02:00Z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